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rHeight w:val="495"/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그림 1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24"/>
                <w:szCs w:val="24"/>
              </w:rPr>
              <w:t>학부별졸업요건</w:t>
            </w:r>
            <w:proofErr w:type="spellEnd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24"/>
                <w:szCs w:val="24"/>
              </w:rPr>
              <w:t xml:space="preserve"> - 2012년도 신입생</w:t>
            </w: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그림 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인문과학부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그림 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그림 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" name="그림 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" name="그림 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7" name="그림 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0"/>
                          <w:gridCol w:w="2164"/>
                          <w:gridCol w:w="541"/>
                          <w:gridCol w:w="1085"/>
                          <w:gridCol w:w="3536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영어영문학,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역사문화학전공만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해당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38"/>
                          <w:gridCol w:w="1685"/>
                          <w:gridCol w:w="1628"/>
                          <w:gridCol w:w="1041"/>
                          <w:gridCol w:w="1079"/>
                          <w:gridCol w:w="1495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63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3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63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660"/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 예술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 역사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YHG1001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1-1/1-2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1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 윤리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YHI1002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철학입문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1-1/1-2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376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(선택이수):필수이수 3개 영역을 제외한 6개 영역 중 5개 영역에서 최소 1과목 이상(총 15학점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05"/>
                          <w:gridCol w:w="2376"/>
                          <w:gridCol w:w="2285"/>
                          <w:gridCol w:w="2064"/>
                          <w:gridCol w:w="628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4100" w:type="pct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언와와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표현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 사회공동체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-뉴미디어정보사회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 세계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현대세계역사와문화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국제개발의역사와실제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국제빈곤의이해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455"/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 수리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-컴퓨터활용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수학적사고의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아름다움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-통계방법론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논리와분석적판단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웹멀티미디어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-인터넷활용</w:t>
                              </w: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 우주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물질과생명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유한과무한으로의여행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 환경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80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8" name="그림 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전공을 취득하기 위해서는 45학점(공통기초21+필수교양24) 이상을 이수하고,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각 전공별 전공탐색을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>제외한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1"/>
                          <w:gridCol w:w="2715"/>
                          <w:gridCol w:w="267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국어국문학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영어영문학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역사문화학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9" name="그림 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전공탐색교과목은 선택한 전공의 입문과목을 포함한 2과목(6학점)이상을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27"/>
                    <w:gridCol w:w="3457"/>
                    <w:gridCol w:w="1040"/>
                    <w:gridCol w:w="2052"/>
                  </w:tblGrid>
                  <w:tr w:rsidR="00470161" w:rsidRPr="0047016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AFD09F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470161" w:rsidRPr="00470161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7E7E7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KLL1002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한국현대문학입문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ENH1001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영어영문학입문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HAC1001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한국사학입문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PHO2002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현대철학입문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1-2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0" name="그림 1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 전공은 의무화하지 않으며, 2개 이상의 전공을 이수할 수 있다.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1" name="그림 1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다중전공시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두 전공에서 공통으로 인정되는 전공과목의 학점은 두 전공에서 중복해서 전공학점으로 인정할 수 없다.</w:t>
                  </w: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8829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그림 12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디자인예술학부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"/>
              <w:gridCol w:w="8663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3" name="그림 1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4" name="그림 1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5" name="그림 1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6" name="그림 1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취득해야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7" name="그림 1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63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453"/>
                  </w:tblGrid>
                  <w:tr w:rsidR="00470161" w:rsidRPr="00470161">
                    <w:trPr>
                      <w:trHeight w:val="642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43"/>
                          <w:gridCol w:w="3416"/>
                          <w:gridCol w:w="854"/>
                          <w:gridCol w:w="1713"/>
                          <w:gridCol w:w="827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802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53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79"/>
                          <w:gridCol w:w="1618"/>
                          <w:gridCol w:w="1713"/>
                          <w:gridCol w:w="864"/>
                          <w:gridCol w:w="204"/>
                          <w:gridCol w:w="1021"/>
                          <w:gridCol w:w="1351"/>
                          <w:gridCol w:w="503"/>
                        </w:tblGrid>
                        <w:tr w:rsidR="00470161" w:rsidRPr="00470161">
                          <w:trPr>
                            <w:gridAfter w:val="1"/>
                            <w:wAfter w:w="480" w:type="dxa"/>
                            <w:trHeight w:val="15"/>
                            <w:tblCellSpacing w:w="0" w:type="dxa"/>
                          </w:trPr>
                          <w:tc>
                            <w:tcPr>
                              <w:tcW w:w="7110" w:type="dxa"/>
                              <w:gridSpan w:val="7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gridAfter w:val="1"/>
                            <w:wAfter w:w="480" w:type="dxa"/>
                            <w:tblCellSpacing w:w="0" w:type="dxa"/>
                          </w:trPr>
                          <w:tc>
                            <w:tcPr>
                              <w:tcW w:w="11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110" w:type="dxa"/>
                              <w:gridSpan w:val="8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2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YHF1003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드로잉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YHF1013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혼합매체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06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YHH1017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형태와구조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99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YHH1004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디지털표현</w:t>
                              </w:r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55"/>
                            <w:tblCellSpacing w:w="0" w:type="dxa"/>
                          </w:trPr>
                          <w:tc>
                            <w:tcPr>
                              <w:tcW w:w="112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구성과해체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0" w:type="dxa"/>
                              <w:gridSpan w:val="2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885" w:type="dxa"/>
                              <w:vMerge w:val="restart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5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YHL1028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시간과공간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4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YHL1029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빛과색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84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YHL1030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시지각과조형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430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53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88"/>
                        </w:tblGrid>
                        <w:tr w:rsidR="00470161" w:rsidRPr="00470161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966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(선택이수):필수이수 3개 영역을 제외한 6개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영역중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5개 영역에서 최소 1과목이상(총15학점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53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7"/>
                          <w:gridCol w:w="2310"/>
                          <w:gridCol w:w="2065"/>
                          <w:gridCol w:w="1759"/>
                          <w:gridCol w:w="734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91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다원화시대의가치와윤리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뉴미디어와정보사회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현대세계역사와문화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국제개발의역사와실체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국제빈곤의이해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45"/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물질과생명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유한과무한으로의여행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6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1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53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8"/>
                    <w:gridCol w:w="8525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8" name="그림 1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45학점(공통기초21+필수교양24)이상을 이수하고, 전공과목을 최소이수학점이상 취득하여야 한다. 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①최소전공 이수학점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525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20"/>
                          <w:gridCol w:w="3340"/>
                          <w:gridCol w:w="1685"/>
                          <w:gridCol w:w="108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학부 및 전공트랙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최소이수학점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단일전공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다중전공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디자인예술학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산업디자인학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시각디자인학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디지털아트학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트랙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②전공 트랙을 이수하기 위해서는 42학점이상을 취득해야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디지털아트학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트랙의 경우 트랙 내 총 개설학점 36학점과 전공트랙에서 별도로 지정한 과목을 더하여 전공트랙 이수 요건 42학점을 정한다.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19" name="그림 1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이중/다중전공은 의무화하지 않으며, 2개 이상의 전공을 이수할 수 있다.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①이중/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다중전공시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두 전공에서 공통으로 인정되는 전공과목의 학점은 두 전공에서 중복해서 전공학점으로 인정할 수 없다.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②단, 디자인예술학부 내의 이중 전공에 한해서는 동일한 과목을 디자인예술학부 내의 두 개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이상의전공트랙에서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전공학점으로 중복 인정할 수 있다.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③위의 ②의 경우, 중복 인정학점은 전공트랙 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20" name="그림 2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사회과학부</w:t>
            </w:r>
            <w:proofErr w:type="spellEnd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1" name="그림 2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2" name="그림 2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3" name="그림 2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4" name="그림 2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5" name="그림 2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07"/>
                          <w:gridCol w:w="2509"/>
                          <w:gridCol w:w="628"/>
                          <w:gridCol w:w="1258"/>
                          <w:gridCol w:w="2764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경제,글로벌행정만 해당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(필수이수) :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사회과학부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학생은 공공가치와 정책, 정치학 입문, 경제학입문 가운데 2과목을 반드시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수강해야하며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경제학 전공학생은 5영역 경제현안분석을, 글로벌행정학 전공 학생은 6영역 글로벌시대의 행정학을,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국제관계학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전공 학생은 6영역 시사국제영어를 반드시 수강해야 함.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41"/>
                          <w:gridCol w:w="2181"/>
                          <w:gridCol w:w="2301"/>
                          <w:gridCol w:w="691"/>
                          <w:gridCol w:w="734"/>
                          <w:gridCol w:w="1418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85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85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YHI1001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 정책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705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, 정치학입문, 경제학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입문중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두 과목을 반드시 수강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 사회공동체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YHJ1003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정치학입문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YHJ1002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경제현안분석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6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 세계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YHK1002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YHK1011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시사국제영어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17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YHK1003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 행정학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05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(선택이수) : 필수이수 3개 영역을 제외한 6개 영역 중 5개 영역에서 각각 최소 1과목 이상(총 15학점 이상)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이수해야함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45"/>
                          <w:gridCol w:w="2339"/>
                          <w:gridCol w:w="2185"/>
                          <w:gridCol w:w="1946"/>
                          <w:gridCol w:w="751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5685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-컴퓨터활용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수학적사고의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아름다움</w:t>
                              </w:r>
                            </w:p>
                          </w:tc>
                          <w:tc>
                            <w:tcPr>
                              <w:tcW w:w="19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-통계방법론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논리와분석적판단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웹멀티미디어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-인터넷활용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물질과생명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유한과무한으로의여행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150" w:type="dxa"/>
                              <w:gridSpan w:val="4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6" name="그림 26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전공을 취득하기 위해서는 45학점(공통기초21+필수교양24) 이상을 이수하고 , 전공과목을 최소 이수 학점이상 취득하여야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각 전공별 전공탐색을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b/>
                            <w:bCs/>
                            <w:color w:val="666666"/>
                            <w:kern w:val="0"/>
                            <w:sz w:val="18"/>
                            <w:szCs w:val="18"/>
                          </w:rPr>
                          <w:t>제외한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전공 이수 학점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62"/>
                          <w:gridCol w:w="1629"/>
                          <w:gridCol w:w="3461"/>
                          <w:gridCol w:w="1814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이수 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단일 전공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다중 전공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 제 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글로벌행정학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글로벌행정학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(국가개발트랙)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국가개발트랙 36 +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그외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전공18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국제개발트랙 36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국제관계학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* 글로벌행정학 전공에서 행정학 중심으로 54학점을 이수하면 ‘행정학사’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로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, 전공 54학점 중에서 국제개발트랙에서 36학점을 이수하면 ‘행정학사(국제개발트랙)’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로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학위가 부여됨</w:t>
                  </w: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7" name="그림 27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전공탐색교과목은 2과목(6학점)이상을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9"/>
                    <w:gridCol w:w="3183"/>
                    <w:gridCol w:w="1016"/>
                    <w:gridCol w:w="2478"/>
                  </w:tblGrid>
                  <w:tr w:rsidR="00470161" w:rsidRPr="00470161">
                    <w:trPr>
                      <w:trHeight w:val="15"/>
                      <w:tblCellSpacing w:w="0" w:type="dxa"/>
                    </w:trPr>
                    <w:tc>
                      <w:tcPr>
                        <w:tcW w:w="8610" w:type="dxa"/>
                        <w:gridSpan w:val="4"/>
                        <w:shd w:val="clear" w:color="auto" w:fill="AFD09F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학정번호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과 목 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학점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FFFFFF"/>
                        </w:tcBorders>
                        <w:shd w:val="clear" w:color="auto" w:fill="E9F3E3"/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학년-학기</w:t>
                        </w:r>
                      </w:p>
                    </w:tc>
                  </w:tr>
                  <w:tr w:rsidR="00470161" w:rsidRPr="00470161">
                    <w:trPr>
                      <w:trHeight w:val="15"/>
                      <w:tblCellSpacing w:w="0" w:type="dxa"/>
                    </w:trPr>
                    <w:tc>
                      <w:tcPr>
                        <w:tcW w:w="8610" w:type="dxa"/>
                        <w:gridSpan w:val="4"/>
                        <w:shd w:val="clear" w:color="auto" w:fill="E7E7E7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ECN1003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국민경제의이해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PAD1001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정부와행정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190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INT1002</w:t>
                        </w:r>
                      </w:p>
                    </w:tc>
                    <w:tc>
                      <w:tcPr>
                        <w:tcW w:w="3195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국제관계학개론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bottom w:val="single" w:sz="6" w:space="0" w:color="E7E7E7"/>
                          <w:right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6" w:space="0" w:color="E7E7E7"/>
                        </w:tcBorders>
                        <w:tcMar>
                          <w:top w:w="9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1-1,1-2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8" name="그림 2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이중/다중전공은 의무화하지 않으나, 2개 이상의 전공을 취득할 수 있다. 사회과학부의 제1전공의 선택은 1학년 말에 실시하며, 2학년말까지 1회에 한하여 신청전공의 승인을 받아 제1전공을 변경할 수 있다.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9" name="그림 2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다중전공시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두전공에서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공통으로 인정되는 전공과목의 학점은 두 전공에서 중복해서 전공학점으로 인정할 수 없다.</w:t>
                  </w: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30" name="그림 3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경영학부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1" name="그림 3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126학점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2" name="그림 3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3" name="그림 3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4" name="그림 3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5" name="그림 3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45학점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rHeight w:val="727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96"/>
                          <w:gridCol w:w="3316"/>
                          <w:gridCol w:w="829"/>
                          <w:gridCol w:w="1662"/>
                          <w:gridCol w:w="963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 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412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67"/>
                          <w:gridCol w:w="1326"/>
                          <w:gridCol w:w="2307"/>
                          <w:gridCol w:w="843"/>
                          <w:gridCol w:w="998"/>
                          <w:gridCol w:w="1325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900"/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제 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YHK1002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경제학입문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140"/>
                            <w:tblCellSpacing w:w="0" w:type="dxa"/>
                          </w:trPr>
                          <w:tc>
                            <w:tcPr>
                              <w:tcW w:w="10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제 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 수리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YHL1001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PC응용실습(1)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26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1276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(선택이수) : 필수이수 2개 영역을 제외한 7개 영역 중 6개 영역에서 각각 최소 1과목이상(총 18학점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87"/>
                          <w:gridCol w:w="2326"/>
                          <w:gridCol w:w="2219"/>
                          <w:gridCol w:w="1772"/>
                          <w:gridCol w:w="462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5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2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81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4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-비즈니스영어(1)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-비즈니스영어(2)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다원하시대의가치와윤리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중국의이해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뉴미디어와정보사회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물질과생명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물리학의현대적이해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유한과무한으로의여행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우주의이해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-지속가능국제개발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18학점 이상</w:t>
                              </w:r>
                            </w:p>
                          </w:tc>
                          <w:tc>
                            <w:tcPr>
                              <w:tcW w:w="255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6570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토익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685점 미만인 경우 1학년 1학기에 비즈니스영어(1)(3영역)을,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토익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735점 미만인 경우 1학년에 2학기에 비즈니스영어(2)(3영역)를, 그리고 신HSK 3급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미만인경우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2학년 1학기에 비즈니스중국어(1)(5영역)을 이수하여야 함.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8411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36" name="그림 3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전공을 취득하기 위해서는 45학점(공통기초21+필수교양24) 이상을 이수하고 , 전공과목을 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최소 전공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11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563"/>
                                <w:gridCol w:w="2842"/>
                                <w:gridCol w:w="2796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경영학부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37" name="그림 3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이중/다중전공은 의무화하지 않으나, 2개 이상의 전공을 이수할 수 있다.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38" name="그림 3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이중/다중전공 시 두 전공에서 공통으로 인정되는 전공과목의 학점은 두 전공에서 중복해서 전공학점으로 인정할 수 없다.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9" name="그림 3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경영학부 자체 졸업요건(경영학부 홈페이지(</w:t>
                  </w:r>
                  <w:hyperlink r:id="rId6" w:history="1">
                    <w:r w:rsidRPr="00470161">
                      <w:rPr>
                        <w:rFonts w:ascii="돋움" w:eastAsia="돋움" w:hAnsi="돋움" w:cs="굴림" w:hint="eastAsia"/>
                        <w:color w:val="666666"/>
                        <w:kern w:val="0"/>
                        <w:sz w:val="18"/>
                      </w:rPr>
                      <w:t>http://msb.yonsei.ac.kr</w:t>
                    </w:r>
                  </w:hyperlink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) 공지사항 중 경영학부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규정집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참조)을 추가로 만족하여야 한다</w:t>
                  </w: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40" name="그림 40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자연과학부</w:t>
            </w:r>
            <w:proofErr w:type="spellEnd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1" name="그림 4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2" name="그림 4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3" name="그림 4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4" name="그림 4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5" name="그림 45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 필수교양을 포함하여 총 60학점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57"/>
                          <w:gridCol w:w="2614"/>
                          <w:gridCol w:w="654"/>
                          <w:gridCol w:w="1310"/>
                          <w:gridCol w:w="2531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화학및의화학만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해당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861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73"/>
                          <w:gridCol w:w="1315"/>
                          <w:gridCol w:w="3120"/>
                          <w:gridCol w:w="948"/>
                          <w:gridCol w:w="896"/>
                          <w:gridCol w:w="914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5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555"/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58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YHL1008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YHV1002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02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8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1-1,1-2</w:t>
                              </w:r>
                            </w:p>
                          </w:tc>
                          <w:tc>
                            <w:tcPr>
                              <w:tcW w:w="39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YHN1003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YHN1004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지속가능국제개발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YHN1005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인간의생물학적이해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YHN1006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현대생명론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YHN1007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인간과식량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(선택이수):필수이수 3개 영역을 제외한 6개 영역 중 5개 영역에서 최소 1과목이상 (총 15학점 이상)이수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45"/>
                          <w:gridCol w:w="2265"/>
                          <w:gridCol w:w="1930"/>
                          <w:gridCol w:w="1906"/>
                          <w:gridCol w:w="72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8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다원하시대의가치와윤리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뉴미디어와정보사회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7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현대세계역사와문화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국제개발의역사와실체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국제빈곤의이해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660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8411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46" name="그림 4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60학점(공통기초21+필수교양39)이상을 이수하고, 전공과목을 최소이수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11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771"/>
                                <w:gridCol w:w="2233"/>
                                <w:gridCol w:w="2197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수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 리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화 학 및  의화학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정 보 통 계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47" name="그림 4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 전공은 의무화하지 않으며, 2개 이상의 전공을 이수할 수 있다.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48" name="그림 4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이중/다중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두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49" name="그림 49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생명과학기술학부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0" name="그림 5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140학점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1" name="그림 5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2" name="그림 5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3" name="그림 5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이중/다중전공 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이수전공의 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4" name="그림 54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필수교양을 포함하여 총 60학점 이상을 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96"/>
                          <w:gridCol w:w="3316"/>
                          <w:gridCol w:w="829"/>
                          <w:gridCol w:w="1662"/>
                          <w:gridCol w:w="963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7440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33"/>
                          <w:gridCol w:w="1404"/>
                          <w:gridCol w:w="3296"/>
                          <w:gridCol w:w="571"/>
                          <w:gridCol w:w="702"/>
                          <w:gridCol w:w="116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31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31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YHL1015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컴퓨터프로그래밍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YHL1021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컴퓨터활용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54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6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545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이수배정(선택이수) : 필수이수 영역(7,8,9영역)을 제외한 나머지 6개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영역중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5개 영역에서 최소 1과목이상 15학점을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68"/>
                          <w:gridCol w:w="2299"/>
                          <w:gridCol w:w="1933"/>
                          <w:gridCol w:w="1751"/>
                          <w:gridCol w:w="76"/>
                          <w:gridCol w:w="73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49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다원하시대의가치와윤리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국가와사회공동체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뉴미디어와정보사회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35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지역사회와세계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현대세계역사와문화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국제개발의역사와실체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국제빈곤의이해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660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65" w:type="dxa"/>
                              <w:gridSpan w:val="4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15학점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8411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55" name="그림 5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60학점(공통기초21+필수교양39) 이상을 이수하고 , 전공과목을 아래에 명기한 최소 이수학점 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11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 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429"/>
                                <w:gridCol w:w="2370"/>
                                <w:gridCol w:w="2402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73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9480" w:type="dxa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7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생명과학기술학부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(생명과학, 응용생명과학)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478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생명과학 전공 필수 이수 교과목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42"/>
                                <w:gridCol w:w="842"/>
                                <w:gridCol w:w="1138"/>
                                <w:gridCol w:w="2522"/>
                                <w:gridCol w:w="648"/>
                                <w:gridCol w:w="648"/>
                                <w:gridCol w:w="648"/>
                                <w:gridCol w:w="913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종별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47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교과목명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강의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이수단위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BST3009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생물계통분류학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BST3011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유전학 및 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BST3021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식물생장과분자생리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※생명과학전공 취득을 위해서는 상기 과목을 포함하여"생명과학전공"(공통과목제외) 3000단위 과목을 총 18학점 이상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응용생명과학 전공 필수 이수 교과목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8"/>
                                <w:gridCol w:w="898"/>
                                <w:gridCol w:w="1178"/>
                                <w:gridCol w:w="2265"/>
                                <w:gridCol w:w="678"/>
                                <w:gridCol w:w="678"/>
                                <w:gridCol w:w="678"/>
                                <w:gridCol w:w="928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학기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종별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47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교과목명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강의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이수단위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8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BST3103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토양자원학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및 실험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BST3104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사료자원공학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9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전체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BST3105</w:t>
                                    </w:r>
                                  </w:p>
                                </w:tc>
                                <w:tc>
                                  <w:tcPr>
                                    <w:tcW w:w="469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동물생식학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3000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※응용생명과학전공 취득을 위해서는 상기 과목을 포함하여 "응용생명과학전공"(공통과목제외) 3000단위 과목을 총 18학점 이상 이수하여야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56" name="그림 5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생명과학기술학부 내 이중전공을 허용하며,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타학부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전공(들)을 이중으로 취득할 수 있다. 생명과학기술학부 내 이중전공을 위해서는 생명과학 전공 및 응용생명과학 전공 필수교과목을 포함하여 각 전공에서 개설된 3000단위 전공교과목을 18학점(공통과목 제외) 이상 이수하여야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57" name="그림 5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65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타학부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이중 전공 시 동일한 과목을 두 개 이상의 전공에서 전공이수 학점으로 중복 인정할 수 있다. 만약 중복을 인정하는 경우, 중복인정 학점은 전공당 9학점을 초과하지 아니하며, 졸업학점으로는 중복하여 계산하지 아니한다.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58" name="그림 58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proofErr w:type="spellStart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응용과학부</w:t>
            </w:r>
            <w:proofErr w:type="spellEnd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 xml:space="preserve"> 졸업요건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59" name="그림 5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0" name="그림 6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1" name="그림 6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2" name="그림 6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3" name="그림 63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필수교양을 포함하여 총 57학점 이상을 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96"/>
                          <w:gridCol w:w="3316"/>
                          <w:gridCol w:w="829"/>
                          <w:gridCol w:w="1662"/>
                          <w:gridCol w:w="963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05"/>
                          <w:gridCol w:w="1371"/>
                          <w:gridCol w:w="3219"/>
                          <w:gridCol w:w="557"/>
                          <w:gridCol w:w="1025"/>
                          <w:gridCol w:w="989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420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 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6420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미분적분학과벡터해석(1)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YHL1009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통계학입문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YHL1016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패키징학입문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5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YHV1004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6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일반생물학및힐험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(선택이수) : 필수이수 3개 영역을 제외한 6개 영역 중 5개 영역에서 최소 1과목이상(총 15학점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05"/>
                          <w:gridCol w:w="2265"/>
                          <w:gridCol w:w="2174"/>
                          <w:gridCol w:w="1732"/>
                          <w:gridCol w:w="49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564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050" w:type="dxa"/>
                              <w:gridSpan w:val="5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-중국어(1)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다원하시대의가치와윤리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5영역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국가와사회공동체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-정치학입문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-현대사회의법과권리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빈곤과불평등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뉴미디어와정보사회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-법학개론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사회과학과사회복지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-사회학개론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6영역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지역사회와세계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-경제학입문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현대세계역사와문화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-축제문화의이해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세계화시대의국제관계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국제개발의역사와실체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국제빈곤의이해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-문화인류학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gridSpan w:val="2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6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15학점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8411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64" name="그림 6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전공을 취득하기 위해서는 57학점(공통기초21+필수교양36) 이상을 이수하고,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411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8201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201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86"/>
                                <w:gridCol w:w="2579"/>
                                <w:gridCol w:w="2536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패 키 징 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Cs w:val="20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65" name="그림 6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Cs w:val="20"/>
                          </w:rPr>
                          <w:t>이중/다중 전공은 의무화하지 않으며 2개 이상의 전공을 취득할 수 있다.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Cs w:val="20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66" name="그림 6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다중전공시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두 전공에서 공통으로 인정되는 전공과목의 학점은 두 전공에서 중복해서 전공학점으로 인정할 수 없다.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9837"/>
      </w:tblGrid>
      <w:tr w:rsidR="00470161" w:rsidRPr="00470161" w:rsidTr="00470161"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67" name="그림 6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5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컴퓨터정보통신공학부 졸업요건</w:t>
            </w:r>
          </w:p>
        </w:tc>
      </w:tr>
      <w:tr w:rsidR="00470161" w:rsidRPr="00470161" w:rsidTr="00470161">
        <w:tc>
          <w:tcPr>
            <w:tcW w:w="330" w:type="dxa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005" w:type="dxa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9642"/>
            </w:tblGrid>
            <w:tr w:rsidR="00470161" w:rsidRPr="00470161"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8" name="그림 6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 총 이수 학점은 135학점 이상으로 한다.</w:t>
                  </w:r>
                </w:p>
              </w:tc>
            </w:tr>
            <w:tr w:rsidR="00470161" w:rsidRPr="00470161"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69" name="그림 6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졸업을 위해서는 정보인증과 외국어 인증을 취득하여야 한다.</w:t>
                  </w:r>
                </w:p>
              </w:tc>
            </w:tr>
            <w:tr w:rsidR="00470161" w:rsidRPr="00470161"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70" name="그림 7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졸업을 위해서는 3000단위 이상 과목(전공 및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타전공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포함)을 45학점 이상 이수하여야 한다.</w:t>
                  </w:r>
                </w:p>
              </w:tc>
            </w:tr>
            <w:tr w:rsidR="00470161" w:rsidRPr="00470161"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71" name="그림 7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이중/다중전공 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이수자는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이수전공의 전공필수과목 학점을 다음과 같이 취득하여야 한다.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① 개설된 전공필수과목이 12학점 이상인 전공은 전공필수과목 중 12학점 이상을 취득</w:t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② 개설된 전공필수과목이 12학점 미만인 전공은 전공필수과목 학점을 모두 취득</w:t>
                  </w:r>
                </w:p>
              </w:tc>
            </w:tr>
            <w:tr w:rsidR="00470161" w:rsidRPr="00470161">
              <w:trPr>
                <w:trHeight w:val="23850"/>
              </w:trPr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72" name="그림 72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공통기초, 필수교양, 공학기본소양을 포함하여 총 66학점 이상을 이수하여야 한다.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42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9432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32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76"/>
                          <w:gridCol w:w="3691"/>
                          <w:gridCol w:w="923"/>
                          <w:gridCol w:w="1850"/>
                          <w:gridCol w:w="1072"/>
                          <w:gridCol w:w="120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비고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YHC1001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글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쓰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기독교의 이해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YHA1001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채플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1-1, 1-2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 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III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YHD1004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교양영어 IV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리더십실습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RC진로설계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RC경력개발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진로설계와상담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3-1,3-2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이수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rHeight w:val="4020"/>
                      <w:tblCellSpacing w:w="0" w:type="dxa"/>
                    </w:trPr>
                    <w:tc>
                      <w:tcPr>
                        <w:tcW w:w="210" w:type="dxa"/>
                        <w:vMerge w:val="restart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32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44"/>
                          <w:gridCol w:w="1350"/>
                          <w:gridCol w:w="3298"/>
                          <w:gridCol w:w="940"/>
                          <w:gridCol w:w="1145"/>
                          <w:gridCol w:w="1555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845" w:type="dxa"/>
                              <w:gridSpan w:val="6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 분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68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 목 명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7845" w:type="dxa"/>
                              <w:gridSpan w:val="6"/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7영역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논리와수리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YHL1007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YHL1008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YHL1015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YHL1013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YHL1010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미분적분학과벡터해석(1)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미분적분학과벡터해석(2)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컴퓨터프로그래밍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프로그래밍실습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공업수학(Ⅰ)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9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YHL1014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공업수학(Ⅱ)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이산구조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확률및통계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8영역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자연과우주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YHV1002</w:t>
                              </w:r>
                            </w:p>
                          </w:tc>
                          <w:tc>
                            <w:tcPr>
                              <w:tcW w:w="2430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일반물리학및실험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vMerge w:val="restart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YHV1003</w:t>
                              </w:r>
                            </w:p>
                          </w:tc>
                          <w:tc>
                            <w:tcPr>
                              <w:tcW w:w="24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일반화학및실험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960" w:type="dxa"/>
                              <w:vMerge w:val="restart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810"/>
                            <w:tblCellSpacing w:w="0" w:type="dxa"/>
                          </w:trPr>
                          <w:tc>
                            <w:tcPr>
                              <w:tcW w:w="90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생명과환경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YHN1002</w:t>
                              </w:r>
                            </w:p>
                          </w:tc>
                          <w:tc>
                            <w:tcPr>
                              <w:tcW w:w="243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300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일반생물학및실험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E7E7E7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980" w:type="dxa"/>
                              <w:gridSpan w:val="3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bottom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32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32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 정보통신공학 전공을 취득하기 위해서는 공업수학(II) 를 필수로 이수하여야 함.</w:t>
                        </w:r>
                      </w:p>
                    </w:tc>
                  </w:tr>
                  <w:tr w:rsidR="00470161" w:rsidRPr="00470161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 컴퓨터공학 전공을 취득하기 위해서는 이산구조를 필수로 이수하여야 함</w:t>
                        </w:r>
                      </w:p>
                    </w:tc>
                  </w:tr>
                  <w:tr w:rsidR="00470161" w:rsidRPr="00470161">
                    <w:trPr>
                      <w:trHeight w:val="21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* 공업수학(II), 이산구조,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확률및통계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중에서 2과목을 초과하여 선택하는 과목은 전공학점으로 인정함</w:t>
                        </w:r>
                      </w:p>
                    </w:tc>
                  </w:tr>
                  <w:tr w:rsidR="00470161" w:rsidRPr="00470161">
                    <w:trPr>
                      <w:trHeight w:val="12795"/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(선택이수) :</w:t>
                        </w: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필수이수 3개 영역(7,8,9) 및 공학기본소양 과목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이수시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인정되는 2개 영역(5,6영역)을 제외한 4개 영역 중 3개 영역에서 최소 1과목이상(총 9학점 이상) 이수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32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1"/>
                          <w:gridCol w:w="2265"/>
                          <w:gridCol w:w="1725"/>
                          <w:gridCol w:w="1941"/>
                          <w:gridCol w:w="1930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4950" w:type="dxa"/>
                              <w:gridSpan w:val="3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FFFFFF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문학과예술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서양음악의이해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대중문학의이해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연극의이해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영화의이해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-미학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-음악사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-문학기행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문학의이해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-미술사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인간과역사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현대사회와심리학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인간행동의심리적이해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우리교육의어제와오늘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한국근현대사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-한국전통문화의유산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-동양철학사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-서양철학사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서양문화의유산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언어와표현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-일본어(2)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-중국어(1)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-한문(2)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-러시아어(2)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-중국어(2)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-독일어(2)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-불어(1)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-불어(2)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405"/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4영역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9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가치와윤리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성평등리더십의이해와실천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다원하시대의가치와윤리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공공가치와정책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-철학과윤리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동양의가치와철학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인간과생명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환경오염과인간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1935" w:type="dxa"/>
                              <w:tcBorders>
                                <w:bottom w:val="single" w:sz="6" w:space="0" w:color="E7E7E7"/>
                                <w:right w:val="single" w:sz="6" w:space="0" w:color="E7E7E7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30" w:type="dxa"/>
                              <w:gridSpan w:val="4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9학점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④공학기본소양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09"/>
                          <w:gridCol w:w="1858"/>
                          <w:gridCol w:w="3103"/>
                          <w:gridCol w:w="660"/>
                          <w:gridCol w:w="886"/>
                          <w:gridCol w:w="716"/>
                        </w:tblGrid>
                        <w:tr w:rsidR="00470161" w:rsidRPr="00470161">
                          <w:trPr>
                            <w:trHeight w:val="289"/>
                          </w:trPr>
                          <w:tc>
                            <w:tcPr>
                              <w:tcW w:w="1509" w:type="dxa"/>
                              <w:tcBorders>
                                <w:top w:val="nil"/>
                                <w:left w:val="nil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3103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nil"/>
                                <w:left w:val="single" w:sz="2" w:space="0" w:color="F0F0F0"/>
                                <w:bottom w:val="single" w:sz="2" w:space="0" w:color="F0F0F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b/>
                                  <w:bCs/>
                                  <w:color w:val="666666"/>
                                  <w:kern w:val="0"/>
                                </w:rPr>
                                <w:t>비고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096"/>
                          </w:trPr>
                          <w:tc>
                            <w:tcPr>
                              <w:tcW w:w="1509" w:type="dxa"/>
                              <w:tcBorders>
                                <w:top w:val="single" w:sz="2" w:space="0" w:color="F0F0F0"/>
                                <w:left w:val="nil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공학기본소양</w:t>
                              </w:r>
                            </w:p>
                          </w:tc>
                          <w:tc>
                            <w:tcPr>
                              <w:tcW w:w="1858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YHK1004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YHU1001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YHU1002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YHU1003</w:t>
                              </w:r>
                            </w:p>
                          </w:tc>
                          <w:tc>
                            <w:tcPr>
                              <w:tcW w:w="3103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글로벌시대의경영학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커뮤니케이션과인간관계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리더쉽과조직관리</w:t>
                              </w:r>
                              <w:proofErr w:type="spellEnd"/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16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문제해결기법및프리젠테이션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2" w:space="0" w:color="F0F0F0"/>
                                <w:left w:val="single" w:sz="2" w:space="0" w:color="F0F0F0"/>
                                <w:bottom w:val="double" w:sz="6" w:space="0" w:color="F0F0F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택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9"/>
                          </w:trPr>
                          <w:tc>
                            <w:tcPr>
                              <w:tcW w:w="1509" w:type="dxa"/>
                              <w:tcBorders>
                                <w:top w:val="double" w:sz="6" w:space="0" w:color="F0F0F0"/>
                                <w:left w:val="nil"/>
                                <w:bottom w:val="nil"/>
                                <w:right w:val="single" w:sz="2" w:space="0" w:color="F0F0F0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223" w:type="dxa"/>
                              <w:gridSpan w:val="5"/>
                              <w:tcBorders>
                                <w:top w:val="double" w:sz="6" w:space="0" w:color="F0F0F0"/>
                                <w:left w:val="single" w:sz="2" w:space="0" w:color="F0F0F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98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6학점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-공학기본소양 과목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필수교양 5,6영역 인정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5"/>
                    <w:gridCol w:w="9467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3" name="그림 7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66학점(공통기초21+필수교양39+공학기본소양6) 이상을 이수하고 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67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9257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5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95"/>
                                <w:gridCol w:w="1392"/>
                                <w:gridCol w:w="1370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컴퓨터정보통신공학부 (컴퓨터공학, 정보통신공학)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4" name="그림 7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이중/다중 전공은 의무화하지 않으며, 2개 이상의 전공을 이수할 수 있다.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5" name="그림 7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Cs w:val="20"/>
                          </w:rPr>
                          <w:t>이중/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Cs w:val="20"/>
                          </w:rPr>
                          <w:t>다중전공시</w:t>
                        </w: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두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470161" w:rsidRPr="00470161">
                    <w:trPr>
                      <w:trHeight w:val="510"/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6" name="그림 7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4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컴퓨터정보통신공학부 내의 두 전공 (컴퓨터공학 및 정보통신공학 전공) 가운데 어느 한 전공에서 취득한 학점은 타 전공의 취득 학점으로 인정할 수 있으며, 인정 학점은 9학점을 초과하지 아니한다.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9552"/>
            </w:tblGrid>
            <w:tr w:rsidR="00470161" w:rsidRPr="00470161">
              <w:trPr>
                <w:tblCellSpacing w:w="0" w:type="dxa"/>
              </w:trPr>
              <w:tc>
                <w:tcPr>
                  <w:tcW w:w="150" w:type="dxa"/>
                  <w:tcMar>
                    <w:top w:w="3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7" name="그림 77" descr="http://yonsei.ac.kr/image/campus/blt_content_d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yonsei.ac.kr/image/campus/blt_content_d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환경공학부,</w:t>
                  </w:r>
                  <w:proofErr w:type="spellStart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의공학부</w:t>
                  </w:r>
                  <w:proofErr w:type="spellEnd"/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 xml:space="preserve"> 졸업요건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9357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8" name="그림 7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 총 이수학점은 140학점 이상으로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79" name="그림 7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위해서는 정보인증과 외국어 인증을 취득하여야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0" name="그림 8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졸업을 위하여 3000단위 이상 과목(전공 및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타전공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포함)을 45학점 이상 이수하여야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1" name="그림 8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이중/다중전공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이수자는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이수전공의 전공필수과목 학점을 다음과 같이 취득하여야 한다.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① 개설된 전공필수과목이 12학점 이상인 전공은 전공필수과목 중 12학점 이상을 취득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② 개설된 전공필수과목이 12학점 미만인 전공은 전공필수과목 학점을 모두 취득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2" name="그림 8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공통기초, 필수교양, 공학기본소양을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포하하여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총 66학점 이상을 이수하여야 한다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57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57"/>
                        </w:tblGrid>
                        <w:tr w:rsidR="00470161" w:rsidRPr="00470161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9147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공통기초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7"/>
                                <w:gridCol w:w="3102"/>
                                <w:gridCol w:w="765"/>
                                <w:gridCol w:w="1528"/>
                                <w:gridCol w:w="1354"/>
                                <w:gridCol w:w="871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6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4455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비고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210" w:type="dxa"/>
                                    <w:gridSpan w:val="6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YHC1001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글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쓰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기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79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YHA1001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1-1,1-2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2-1,2-2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YHD1002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YHD1003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III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YHD1004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 IV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YHE1001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리더십개발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YHE1002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리더십실습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YHE1003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Residential Colloquia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YHE1004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RC진로설계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YHE1005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RC경력개발</w:t>
                                    </w:r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YHE1006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진로설계와상담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이수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4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36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필수교양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(필수이수)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64"/>
                                <w:gridCol w:w="1324"/>
                                <w:gridCol w:w="2778"/>
                                <w:gridCol w:w="538"/>
                                <w:gridCol w:w="1163"/>
                                <w:gridCol w:w="955"/>
                                <w:gridCol w:w="1225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9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논리와수리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YHL1007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미분적분학과벡터해석(1)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YHL1008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미분적분학과벡터해석(2)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YHL1018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공업수학I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YHL1019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YHL1020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공업수학(2)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YHL1015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컴퓨터프로그래밍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YHV1001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vMerge w:val="restart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환경공학부,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(1)은 필수 (2)는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택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YHV1003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YHV1002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YHV1004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30"/>
                                  <w:tblCellSpacing w:w="0" w:type="dxa"/>
                                </w:trPr>
                                <w:tc>
                                  <w:tcPr>
                                    <w:tcW w:w="915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생명과환경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YHN1002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YHN1003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095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5"/>
                                <w:gridCol w:w="8982"/>
                              </w:tblGrid>
                              <w:tr w:rsidR="00470161" w:rsidRPr="00470161">
                                <w:trPr>
                                  <w:trHeight w:val="31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88" w:lineRule="atLeast"/>
                                      <w:ind w:left="200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필수교양 </w:t>
                              </w: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이수배정표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(선택이수) : 필수이수 3개 영역(7,8,9) 및 공학기본소양 과목 </w:t>
                              </w: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이수시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 인정되는 2개 영역(5,6영역)을 제외한 4개 영역 중 3개 영역에서 최소 1과목이상(총 9학점 이상) 이수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0"/>
                                <w:gridCol w:w="1673"/>
                                <w:gridCol w:w="697"/>
                                <w:gridCol w:w="1804"/>
                                <w:gridCol w:w="1522"/>
                                <w:gridCol w:w="471"/>
                                <w:gridCol w:w="1930"/>
                              </w:tblGrid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구분</w:t>
                                    </w:r>
                                  </w:p>
                                </w:tc>
                                <w:tc>
                                  <w:tcPr>
                                    <w:tcW w:w="5310" w:type="dxa"/>
                                    <w:gridSpan w:val="4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문학과예술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서양문화의이해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대중문학의이해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연극의이해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영화의이해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-미학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-음악사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-문학기행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-미술사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인간과역사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현대사회와심리학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인간행동의심리적이해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우리교육의어제와오늘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한국근현대사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-한국전통문화의유산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동양문화의유산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-동양철학사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-서양철학사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서양문화의유산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언어와표현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-중국어(2)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-러시아어(2)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-불어(2)</w:t>
                                    </w:r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570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4영역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가치와윤리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30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성평등리더십의이해와실천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다원화시대의가치와윤리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공공가치와정책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-철학과윤리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동양의가치와철학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4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인간과생명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환경오염과인간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환경공학부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환경오염과인간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(필수)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555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47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2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515" w:type="dxa"/>
                                    <w:gridSpan w:val="2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9학점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435"/>
                                  <w:tblCellSpacing w:w="0" w:type="dxa"/>
                                </w:trPr>
                                <w:tc>
                                  <w:tcPr>
                                    <w:tcW w:w="54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030" w:type="dxa"/>
                                    <w:gridSpan w:val="6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공학기본소양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(반드시 9학점은 이수하여야 함)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217"/>
                                <w:gridCol w:w="1032"/>
                                <w:gridCol w:w="1180"/>
                                <w:gridCol w:w="3190"/>
                                <w:gridCol w:w="632"/>
                                <w:gridCol w:w="848"/>
                                <w:gridCol w:w="1048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학부(과)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과목명</w:t>
                                    </w: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학년학기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6780" w:type="dxa"/>
                                    <w:gridSpan w:val="7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공학기본소양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YHU1001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YHU1002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YHU1003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YHU1004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글로벌시대의경영학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커뮤니케이션과인간관계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리더쉽과조직관리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문제해결기법및프리젠테이션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환경보전과기업경영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택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3과목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0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YHU1001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YHU1002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YHU1003</w:t>
                                    </w:r>
                                  </w:p>
                                </w:tc>
                                <w:tc>
                                  <w:tcPr>
                                    <w:tcW w:w="25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글로벌시대의경영학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커뮤니케이션과인간관계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리더쉽과조직관리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문제해결기법및프리젠테이션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택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3과목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100" w:type="dxa"/>
                                    <w:gridSpan w:val="4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9학점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55"/>
                                <w:gridCol w:w="8892"/>
                              </w:tblGrid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돋움" w:eastAsia="돋움" w:hAnsi="돋움" w:cs="굴림"/>
                                        <w:noProof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19050" t="0" r="0" b="0"/>
                                          <wp:docPr id="83" name="그림 83" descr="http://yonsei.ac.kr/image/blt_attention_squar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http://yonsei.ac.kr/image/blt_attention_squar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공학기본소양 과목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이수시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필수교양 5,6영역 인정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전공을 취득하기 위해서는 66학점(공통기초21+필수교양36+공학기본소양9) 이상을 이수하고, 전공과목을 최소 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55"/>
                          <w:gridCol w:w="9102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02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891"/>
                                <w:gridCol w:w="1790"/>
                                <w:gridCol w:w="5421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4985" w:type="dxa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6120" w:type="dxa"/>
                                    <w:gridSpan w:val="2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최소이수학점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단일전공</w:t>
                                    </w:r>
                                  </w:p>
                                </w:tc>
                                <w:tc>
                                  <w:tcPr>
                                    <w:tcW w:w="267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4985" w:type="dxa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환경공학부</w:t>
                                    </w:r>
                                  </w:p>
                                </w:tc>
                                <w:tc>
                                  <w:tcPr>
                                    <w:tcW w:w="228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49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의공학부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28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493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10"/>
                                <w:gridCol w:w="8892"/>
                              </w:tblGrid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0" w:type="dxa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cs="굴림"/>
                                  <w:noProof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8575" cy="28575"/>
                                    <wp:effectExtent l="19050" t="0" r="9525" b="0"/>
                                    <wp:docPr id="84" name="그림 84" descr="http://yonsei.ac.kr/image/campus/blt_content_d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yonsei.ac.kr/image/campus/blt_content_d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이중/다중 전공은 의무화하지 않으며, 2개 이상의 전공을 이수할 수 있다.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45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돋움" w:eastAsia="돋움" w:hAnsi="돋움" w:cs="굴림"/>
                                  <w:noProof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28575" cy="28575"/>
                                    <wp:effectExtent l="19050" t="0" r="9525" b="0"/>
                                    <wp:docPr id="85" name="그림 85" descr="http://yonsei.ac.kr/image/campus/blt_content_d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yonsei.ac.kr/image/campus/blt_content_d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이중/</w:t>
                              </w: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다중전공시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 두 전공에서 공통으로 인정되는 전공과목의 학점은 두 전공에서 중복해서 전공학점으로 인정할 수 없다.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9552"/>
            </w:tblGrid>
            <w:tr w:rsidR="00470161" w:rsidRPr="00470161">
              <w:trPr>
                <w:tblCellSpacing w:w="0" w:type="dxa"/>
              </w:trPr>
              <w:tc>
                <w:tcPr>
                  <w:tcW w:w="150" w:type="dxa"/>
                  <w:tcMar>
                    <w:top w:w="3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86" name="그림 86" descr="http://yonsei.ac.kr/image/campus/blt_content_d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yonsei.ac.kr/image/campus/blt_content_d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보건행정, 임상병리, 물리치료, 작업치료, 방사선학과 졸업요건</w:t>
                  </w:r>
                </w:p>
              </w:tc>
            </w:tr>
            <w:tr w:rsidR="00470161" w:rsidRPr="0047016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2"/>
                    <w:gridCol w:w="9340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7" name="그림 87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 총 이수 학점은 140학점 이상으로 한다. 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8" name="그림 88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졸업을 위해서는 정보인증과 외국어 인증을 취득하여야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89" name="그림 89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졸업을 위해서는 3000단위 이상 과목(전공 및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타전공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포함)을 45학점 이상 이수하여야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임상병리학과는 50학점 이상 이수하여야 한다.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0" name="그림 90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이중/다중전공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이수자는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 이수전공의 전공필수과목 학점을 다음과 같이 취득하여야 한다.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① 개설된 전공필수과목이 12학점 이상인 전공은 전공필수과목 중 12학점 이상을 취득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br/>
                          <w:t>② 개설된 전공필수과목이 12학점 미만인 전공은 전공필수과목 학점을 모두 취득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1" name="그림 91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공통기초, 필수교양을 포함하여 총 45학점을 이상을 이수하여야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40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9130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공통기초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0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10"/>
                                <w:gridCol w:w="2100"/>
                                <w:gridCol w:w="525"/>
                                <w:gridCol w:w="977"/>
                                <w:gridCol w:w="977"/>
                                <w:gridCol w:w="977"/>
                                <w:gridCol w:w="977"/>
                                <w:gridCol w:w="977"/>
                                <w:gridCol w:w="610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학정번호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비고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9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YHC1001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글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쓰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기독교의 이해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YHA1001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채플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1-1, 1-2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2-1, 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YHD1004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교양영어IV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리더십개발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리더십실습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Residential Colloquia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RC진로설계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RC경력개발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YHE1006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진로설계와상담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3-1,3-2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이수 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7485"/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필수교양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이수배정표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(필수이수)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0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88"/>
                                <w:gridCol w:w="1164"/>
                                <w:gridCol w:w="2259"/>
                                <w:gridCol w:w="473"/>
                                <w:gridCol w:w="473"/>
                                <w:gridCol w:w="473"/>
                                <w:gridCol w:w="473"/>
                                <w:gridCol w:w="473"/>
                                <w:gridCol w:w="794"/>
                                <w:gridCol w:w="1160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7170" w:type="dxa"/>
                                    <w:gridSpan w:val="10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 분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학정벙호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 목 명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gridSpan w:val="5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학년-학기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vMerge w:val="restart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비 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행정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병리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치료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</w:t>
                                    </w: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치료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7170" w:type="dxa"/>
                                    <w:gridSpan w:val="10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지역사회와세계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YHK1004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글로벌시대의경영학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논리와수리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YHL1007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미적분학과벡터해석(1)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vMerge w:val="restart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임상병리택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YHL1015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컴퓨터프로그래밍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일반물리학및실험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1-2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15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YHV1003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15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일반화학및실험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15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320" w:type="dxa"/>
                                    <w:vMerge w:val="restart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9영역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생명과환경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일반생물학및실험</w:t>
                                    </w:r>
                                    <w:proofErr w:type="spellEnd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YHN1001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300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공중보건학개론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1-1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9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65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310" w:type="dxa"/>
                                    <w:gridSpan w:val="5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12학점</w:t>
                                    </w: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0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14895"/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88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필수교양 </w:t>
                              </w: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이수배정표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(선택이수) : 필수이수 3개 영역을 제외한 6개 영역 중 4개 영역에서 최소 1과목(총 12학점 이상) 이수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30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745"/>
                                <w:gridCol w:w="2558"/>
                                <w:gridCol w:w="2151"/>
                                <w:gridCol w:w="2168"/>
                                <w:gridCol w:w="508"/>
                              </w:tblGrid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구분</w:t>
                                    </w:r>
                                  </w:p>
                                </w:tc>
                                <w:tc>
                                  <w:tcPr>
                                    <w:tcW w:w="5940" w:type="dxa"/>
                                    <w:gridSpan w:val="3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과목명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문학과예술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서양음악의이해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대중문학의이해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연극의이해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영화의이해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-미학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-음악사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-문학기행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문학의이해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-미술사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2영역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인간과역사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현대사회와심리학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인간행동의심리적이해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우리교육의어제와오늘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한국근현대사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-한국전통문화의유산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동양문화의유산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-동양철학사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-서양철학사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서양문화의유산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언어와표현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-일본어(2)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-중국어(1)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-한문(2)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-러시아어(2)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-중국어(2)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-독일어(2)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-불어(1)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-불어(2)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4영역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가치와윤리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성평등리더십의이해와실천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다원하시대의가치와윤리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공공가치와정책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-철학과윤리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동양의가치와철학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인간과생명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환경오염과인간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국가와사회공동체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-정치학입문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-현대사회의법과권리</w:t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빈곤과불평등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뉴미디어와정보사회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-법학개론</w:t>
                                    </w:r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사회과학과사회복지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-사회학개론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지역사회와세계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-경제학입문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글로벌시대의경영학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현대세계역사와문화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-축제문화의이해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세계화시대의국제관계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국제개발의역사와실체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국제빈곤의이해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-문화인류학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8영역</w:t>
                                    </w:r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자연과우주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1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물질과생명</w:t>
                                    </w:r>
                                    <w:proofErr w:type="spellEnd"/>
                                  </w:p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물리학의현대적이해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90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유한과무한으로의여행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710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우주의여행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75" w:type="dxa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이수학점계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940" w:type="dxa"/>
                                    <w:gridSpan w:val="3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12학점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 xml:space="preserve">※ 보건행정학과는 6영역을 제외한 6개 영역 중 4개 영역에서 최소 1과목(총 12학점 이상) </w:t>
                              </w: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lastRenderedPageBreak/>
                                <w:t>이수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Cs w:val="20"/>
                                </w:rPr>
                                <w:t>※ 임상병리학과, 물리치료학과, 작업치료학과, 방사선학과는 8영역을 제외한 6개 영역 중 4개 영역에서 최소 1과목(총 12학점 이상) 이수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"/>
                    <w:gridCol w:w="9357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2" name="그림 92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전공을 취득하기 위해서는 45학점(공통기초21+필수교양24)이상을 이수하고, 전공과목을 최소이수 학점이상 취득하여야 한다.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57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0"/>
                          <w:gridCol w:w="9147"/>
                        </w:tblGrid>
                        <w:tr w:rsidR="00470161" w:rsidRPr="00470161">
                          <w:trPr>
                            <w:tblCellSpacing w:w="0" w:type="dxa"/>
                          </w:trPr>
                          <w:tc>
                            <w:tcPr>
                              <w:tcW w:w="210" w:type="dxa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각 전공별 최소 전공 이수 학점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147"/>
                              </w:tblGrid>
                              <w:tr w:rsidR="00470161" w:rsidRPr="00470161">
                                <w:trPr>
                                  <w:trHeight w:val="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vanish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613"/>
                                <w:gridCol w:w="2790"/>
                                <w:gridCol w:w="2744"/>
                              </w:tblGrid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AFD09F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최소 이수 학점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  <w:right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단일 전공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shd w:val="clear" w:color="auto" w:fill="E9F3E3"/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다중 전공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shd w:val="clear" w:color="auto" w:fill="E7E7E7"/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left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보건행정학과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임상병리학과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물리치료학과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62 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작업치료학과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  <w:tr w:rsidR="00470161" w:rsidRPr="004701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방사선학과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  <w:right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E7E7E7"/>
                                    </w:tcBorders>
                                    <w:tcMar>
                                      <w:top w:w="9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70161" w:rsidRPr="00470161" w:rsidRDefault="00470161" w:rsidP="00470161">
                                    <w:pPr>
                                      <w:widowControl/>
                                      <w:wordWrap/>
                                      <w:autoSpaceDE/>
                                      <w:autoSpaceDN/>
                                      <w:spacing w:line="240" w:lineRule="atLeast"/>
                                      <w:jc w:val="center"/>
                                      <w:rPr>
                                        <w:rFonts w:ascii="돋움" w:eastAsia="돋움" w:hAnsi="돋움" w:cs="굴림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470161">
                                      <w:rPr>
                                        <w:rFonts w:ascii="돋움" w:eastAsia="돋움" w:hAnsi="돋움" w:cs="굴림" w:hint="eastAsia"/>
                                        <w:color w:val="666666"/>
                                        <w:kern w:val="0"/>
                                        <w:sz w:val="18"/>
                                        <w:szCs w:val="18"/>
                                      </w:rPr>
                                      <w:t>36</w:t>
                                    </w:r>
                                  </w:p>
                                </w:tc>
                              </w:tr>
                            </w:tbl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3" name="그림 93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이중/다중 전공은 의무화하지 않으며, 2개 이상의 전공을 이수할 수 있다.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단, 임상병리학과,물리치료학과,작업치료학과,방사선학과의 학생은 2중 전공을 이수할 수 있으나, 타 전공의 학생은 위 4개 학과에 대한 이중전공은 할 수 없다.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4" name="그림 94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이중/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다중전공시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두 전공에서 공통으로 인정되는 전공과목의 학점은 두 전공에서 중복해서 전공학점으로 인정할 수 없다.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5" name="그림 95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물리치료학과는 4000단위 “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물리치료학임상실습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” 4과목을 이수하여야 한다.(단, 학,석사 연계과정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이수자는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이수면제한다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.)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45" w:type="dxa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돋움" w:eastAsia="돋움" w:hAnsi="돋움" w:cs="굴림"/>
                            <w:noProof/>
                            <w:color w:val="666666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28575"/>
                              <wp:effectExtent l="19050" t="0" r="9525" b="0"/>
                              <wp:docPr id="96" name="그림 96" descr="http://yonsei.ac.kr/image/campus/blt_content_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yonsei.ac.kr/image/campus/blt_content_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88" w:lineRule="atLeast"/>
                          <w:ind w:left="200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작업치료학과는 4000단위 “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작업치료학임상수련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” 4과목을 이수하여야 한다.(단, 학,석사 연계과정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이수자는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이수면제한다</w:t>
                        </w:r>
                        <w:proofErr w:type="spellEnd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Cs w:val="20"/>
                          </w:rPr>
                          <w:t>.)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771"/>
      </w:tblGrid>
      <w:tr w:rsidR="00470161" w:rsidRPr="00470161" w:rsidTr="00470161">
        <w:trPr>
          <w:tblCellSpacing w:w="0" w:type="dxa"/>
        </w:trPr>
        <w:tc>
          <w:tcPr>
            <w:tcW w:w="150" w:type="dxa"/>
            <w:tcMar>
              <w:top w:w="30" w:type="dxa"/>
              <w:left w:w="0" w:type="dxa"/>
              <w:bottom w:w="0" w:type="dxa"/>
              <w:right w:w="75" w:type="dxa"/>
            </w:tcMar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95250" cy="95250"/>
                  <wp:effectExtent l="19050" t="0" r="0" b="0"/>
                  <wp:docPr id="97" name="그림 97" descr="http://yonsei.ac.kr/image/campus/blt_content_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yonsei.ac.kr/image/campus/blt_content_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proofErr w:type="spellStart"/>
            <w:r w:rsidRPr="00470161">
              <w:rPr>
                <w:rFonts w:ascii="굴림" w:eastAsia="굴림" w:hAnsi="굴림" w:cs="굴림" w:hint="eastAsia"/>
                <w:b/>
                <w:bCs/>
                <w:color w:val="666666"/>
                <w:kern w:val="0"/>
                <w:sz w:val="24"/>
                <w:szCs w:val="24"/>
              </w:rPr>
              <w:t>East</w:t>
            </w:r>
            <w:r w:rsidRPr="00470161">
              <w:rPr>
                <w:rFonts w:ascii="굴림" w:eastAsia="굴림" w:hAnsi="굴림" w:cs="굴림" w:hint="eastAsia"/>
                <w:b/>
                <w:bCs/>
                <w:i/>
                <w:iCs/>
                <w:color w:val="666666"/>
                <w:kern w:val="0"/>
                <w:sz w:val="24"/>
                <w:szCs w:val="24"/>
              </w:rPr>
              <w:t>Asia</w:t>
            </w:r>
            <w:r w:rsidRPr="00470161">
              <w:rPr>
                <w:rFonts w:ascii="굴림" w:eastAsia="굴림" w:hAnsi="굴림" w:cs="굴림" w:hint="eastAsia"/>
                <w:b/>
                <w:bCs/>
                <w:color w:val="666666"/>
                <w:kern w:val="0"/>
                <w:sz w:val="24"/>
                <w:szCs w:val="24"/>
              </w:rPr>
              <w:t>International</w:t>
            </w:r>
            <w:proofErr w:type="spellEnd"/>
            <w:r w:rsidRPr="00470161">
              <w:rPr>
                <w:rFonts w:ascii="굴림" w:eastAsia="굴림" w:hAnsi="굴림" w:cs="굴림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College(EIC) 졸업요건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righ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1.졸업 총 이수학점은 126학점 이상으로 한다.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2.한 학기에 최대 18학점까지 수강신청 가능하다.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3.졸업을 위해서는 정보인증과 제2외국어 인증을 취득하여야 한다.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 xml:space="preserve">4.이중/다중전공 </w:t>
            </w:r>
            <w:proofErr w:type="spellStart"/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이수자는</w:t>
            </w:r>
            <w:proofErr w:type="spellEnd"/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 xml:space="preserve"> 이수전공의 전공필수과목 학점을 다음과 같이 취득하여야 한다.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①동아시아국제학부 제 1전공분야의 모든 전공필수과목을 포함하여 24학점(8과목),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제 2전공분야의 전공필수과목 6학점(2과목)을 포함하여 12학점을 취득하여야 함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②</w:t>
            </w:r>
            <w:proofErr w:type="spellStart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언더우드국제대학</w:t>
            </w:r>
            <w:proofErr w:type="spellEnd"/>
            <w:r w:rsidRPr="00470161">
              <w:rPr>
                <w:rFonts w:ascii="돋움" w:eastAsia="돋움" w:hAnsi="돋움" w:cs="굴림" w:hint="eastAsia"/>
                <w:color w:val="666666"/>
                <w:kern w:val="0"/>
                <w:sz w:val="18"/>
                <w:szCs w:val="18"/>
              </w:rPr>
              <w:t>(UIC)의 이중전공의 경우, 해당 전공의 규정에 따라야 함</w:t>
            </w:r>
          </w:p>
          <w:p w:rsidR="00470161" w:rsidRPr="00470161" w:rsidRDefault="00470161" w:rsidP="00470161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  <w:r w:rsidRPr="00470161">
              <w:rPr>
                <w:rFonts w:ascii="굴림" w:eastAsia="굴림" w:hAnsi="굴림" w:cs="굴림" w:hint="eastAsia"/>
                <w:color w:val="666666"/>
                <w:kern w:val="0"/>
                <w:sz w:val="18"/>
                <w:szCs w:val="18"/>
              </w:rPr>
              <w:t>5.공통기초(28학점), 필수교양(27학점)을 포함하여 총 55학점을 이수하여야 한다.</w:t>
            </w:r>
          </w:p>
        </w:tc>
      </w:tr>
      <w:tr w:rsidR="00470161" w:rsidRPr="00470161" w:rsidTr="0047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98" name="그림 98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</w: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470161" w:rsidRPr="00470161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0161" w:rsidRPr="00470161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0161" w:rsidRPr="00470161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0161" w:rsidRPr="00470161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99" name="그림 99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6"/>
                  </w:tblGrid>
                  <w:tr w:rsidR="00470161" w:rsidRPr="0047016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0"/>
                    <w:gridCol w:w="8366"/>
                  </w:tblGrid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① 공통기초 </w:t>
                        </w:r>
                        <w:proofErr w:type="spellStart"/>
                        <w:r w:rsidRPr="00470161">
                          <w:rPr>
                            <w:rFonts w:ascii="굴림" w:eastAsia="굴림" w:hAnsi="굴림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79"/>
                          <w:gridCol w:w="1547"/>
                          <w:gridCol w:w="2622"/>
                          <w:gridCol w:w="1019"/>
                          <w:gridCol w:w="1883"/>
                        </w:tblGrid>
                        <w:tr w:rsidR="00470161" w:rsidRPr="00470161">
                          <w:trPr>
                            <w:trHeight w:val="15"/>
                          </w:trPr>
                          <w:tc>
                            <w:tcPr>
                              <w:tcW w:w="9270" w:type="dxa"/>
                              <w:gridSpan w:val="5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FD09F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2730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과목명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학점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학년-학기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</w:trPr>
                          <w:tc>
                            <w:tcPr>
                              <w:tcW w:w="9270" w:type="dxa"/>
                              <w:gridSpan w:val="5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7E7E7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2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YHA 1001</w:t>
                              </w:r>
                            </w:p>
                          </w:tc>
                          <w:tc>
                            <w:tcPr>
                              <w:tcW w:w="2730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Chapel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 1001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The Bible and Christianity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 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31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 1002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English Writing TutorialⅠ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  1003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English Writing TutorialⅡ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EIC1004-1007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Language Skills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(any one track)</w:t>
                              </w: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Korean LanguageⅠ,Ⅱ,Ⅲ,Ⅳ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(for non-Korean students)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EIC1008-1011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Chinese Language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Ⅰ,Ⅱ,Ⅲ,Ⅳ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8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EIC1012-1015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Japanese Language I, II, III, IV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15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EIC1016-1019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Russian Language I, II, III, IV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1-1,1-2,</w:t>
                              </w: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>2-1,2-2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YHE1001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Leadership Development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YHE1002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Leadership Practice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135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YHE1003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Residential Colloquia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YHE1004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CAREER PLANNING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YHE1005</w:t>
                              </w:r>
                            </w:p>
                          </w:tc>
                          <w:tc>
                            <w:tcPr>
                              <w:tcW w:w="2625" w:type="dxa"/>
                              <w:gridSpan w:val="2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RC CAREER DEVELOPMENT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2-2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3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②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 xml:space="preserve">필수교양 </w:t>
                        </w:r>
                        <w:proofErr w:type="spellStart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이수배정표</w:t>
                        </w:r>
                        <w:proofErr w:type="spellEnd"/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(필수이수)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13"/>
                          <w:gridCol w:w="2799"/>
                          <w:gridCol w:w="839"/>
                          <w:gridCol w:w="839"/>
                          <w:gridCol w:w="810"/>
                          <w:gridCol w:w="450"/>
                        </w:tblGrid>
                        <w:tr w:rsidR="00470161" w:rsidRPr="00470161">
                          <w:tc>
                            <w:tcPr>
                              <w:tcW w:w="11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구분</w:t>
                              </w: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필수 이수 과목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학정번호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학년학기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E9F3E3"/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비고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11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Basic Literature(any four courses)</w:t>
                              </w: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World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Histroty</w:t>
                              </w: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- Introduction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EIC1020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World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Histroty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EIC1021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World Philosophy Ⅰ - </w:t>
                              </w: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Intoroduction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EIC1022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 PhilosophyⅡ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EIC1023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WorldLiterature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Ⅰ - Introduction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EIC1024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12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WorldLiterature</w:t>
                              </w:r>
                              <w:proofErr w:type="spellEnd"/>
                              <w:r w:rsidRPr="00470161">
                                <w:rPr>
                                  <w:rFonts w:ascii="굴림" w:eastAsia="굴림" w:hAnsi="굴림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Ⅱ - East Asia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EIC1024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47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Methodology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(any two courses)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Quantitaive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Method I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EIC1030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Critical Reasoning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EIC1032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Research Methods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EIC2301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1-1/2-2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4755" w:type="dxa"/>
                              <w:vMerge w:val="restart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Social Science</w:t>
                              </w:r>
                            </w:p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(any three </w:t>
                              </w: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courese</w:t>
                              </w:r>
                              <w:proofErr w:type="spellEnd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Politics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EIC1035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Economics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EIC1037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1-2</w:t>
                              </w:r>
                            </w:p>
                          </w:tc>
                          <w:tc>
                            <w:tcPr>
                              <w:tcW w:w="33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International Relations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EIC1039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Business Management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EIC1038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Introduction to Cultural Studies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EIC1036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2-1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0161" w:rsidRPr="00470161">
                          <w:trPr>
                            <w:trHeight w:val="60"/>
                          </w:trPr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6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5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9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before="100" w:beforeAutospacing="1" w:after="100" w:afterAutospacing="1" w:line="60" w:lineRule="atLeast"/>
                                <w:jc w:val="center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70161">
                                <w:rPr>
                                  <w:rFonts w:ascii="돋움" w:eastAsia="돋움" w:hAnsi="돋움" w:cs="굴림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이수학점계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vanish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6"/>
                        </w:tblGrid>
                        <w:tr w:rsidR="00470161" w:rsidRPr="00470161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70161" w:rsidRPr="00470161" w:rsidRDefault="00470161" w:rsidP="00470161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line="240" w:lineRule="atLeast"/>
                                <w:jc w:val="left"/>
                                <w:rPr>
                                  <w:rFonts w:ascii="돋움" w:eastAsia="돋움" w:hAnsi="돋움" w:cs="굴림"/>
                                  <w:color w:val="666666"/>
                                  <w:kern w:val="0"/>
                                  <w:sz w:val="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*</w:t>
                        </w:r>
                        <w:r w:rsidRPr="00470161">
                          <w:rPr>
                            <w:rFonts w:ascii="돋움" w:eastAsia="돋움" w:hAnsi="돋움" w:cs="굴림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영역별 개설과목은 학기마다 변경 될  수 있음</w:t>
                        </w:r>
                      </w:p>
                    </w:tc>
                  </w:tr>
                  <w:tr w:rsidR="00470161" w:rsidRPr="00470161">
                    <w:trPr>
                      <w:tblCellSpacing w:w="0" w:type="dxa"/>
                    </w:trPr>
                    <w:tc>
                      <w:tcPr>
                        <w:tcW w:w="210" w:type="dxa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vanish/>
                <w:color w:val="666666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"/>
              <w:gridCol w:w="8576"/>
            </w:tblGrid>
            <w:tr w:rsidR="00470161" w:rsidRPr="00470161">
              <w:tc>
                <w:tcPr>
                  <w:tcW w:w="45" w:type="dxa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00" name="그림 100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6.</w:t>
                  </w: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전공을 취득하기 위해서는 55학점(공통기초28+필수교양27) 이상을 이수하고, 다음과 같은 전공과목의 최소 이수 학점 이상을 취득하여야 한다.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 w:val="18"/>
                      <w:szCs w:val="18"/>
                    </w:rPr>
                    <w:t>①각 전공별 최소 전공 이수 학점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65"/>
                    <w:gridCol w:w="2565"/>
                    <w:gridCol w:w="2640"/>
                  </w:tblGrid>
                  <w:tr w:rsidR="00470161" w:rsidRPr="00470161">
                    <w:tc>
                      <w:tcPr>
                        <w:tcW w:w="2565" w:type="dxa"/>
                        <w:vMerge w:val="restar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전공</w:t>
                        </w:r>
                      </w:p>
                    </w:tc>
                    <w:tc>
                      <w:tcPr>
                        <w:tcW w:w="5205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최소이수학점</w:t>
                        </w:r>
                      </w:p>
                    </w:tc>
                  </w:tr>
                  <w:tr w:rsidR="00470161" w:rsidRPr="00470161">
                    <w:tc>
                      <w:tcPr>
                        <w:tcW w:w="0" w:type="auto"/>
                        <w:vMerge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단일전공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9F3E3"/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다중전공</w:t>
                        </w:r>
                      </w:p>
                    </w:tc>
                  </w:tr>
                  <w:tr w:rsidR="00470161" w:rsidRPr="00470161"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동아시아국제학부</w:t>
                        </w:r>
                      </w:p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(Politics and Culture, Economy and Business)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470161" w:rsidRPr="00470161" w:rsidRDefault="00470161" w:rsidP="00470161">
                        <w:pPr>
                          <w:widowControl/>
                          <w:wordWrap/>
                          <w:autoSpaceDE/>
                          <w:autoSpaceDN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돋움" w:eastAsia="돋움" w:hAnsi="돋움" w:cs="굴림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  <w:r w:rsidRPr="00470161">
                          <w:rPr>
                            <w:rFonts w:ascii="돋움" w:eastAsia="돋움" w:hAnsi="돋움" w:cs="굴림" w:hint="eastAsia"/>
                            <w:color w:val="666666"/>
                            <w:kern w:val="0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</w:tr>
                </w:tbl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470161" w:rsidRPr="00470161">
              <w:tc>
                <w:tcPr>
                  <w:tcW w:w="45" w:type="dxa"/>
                  <w:vMerge w:val="restart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01" name="그림 101" descr="http://yonsei.ac.kr/image/campus/blt_content_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yonsei.ac.kr/image/campus/blt_content_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7 이중전공을 선택할 경우, 제 1전공 36학점 이상, 제 2전공 36학점 이상 총72학점 이상을 이수하여야 한다.</w:t>
                  </w:r>
                </w:p>
              </w:tc>
            </w:tr>
            <w:tr w:rsidR="00470161" w:rsidRPr="00470161">
              <w:tc>
                <w:tcPr>
                  <w:tcW w:w="0" w:type="auto"/>
                  <w:vMerge/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8. 필수과목의 이수면제 신청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① 영어작문 과목(English Writing Tutorial I, II)의 이수면제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ind w:left="360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- 신규 입학/소속변경/</w:t>
                  </w:r>
                  <w:proofErr w:type="spellStart"/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편입학한</w:t>
                  </w:r>
                  <w:proofErr w:type="spellEnd"/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 xml:space="preserve"> 영어 사용권 대학 출신의 외국인 혹은 한국인 학생이 전적 대학에서 영어작문 관련 과목을 이수하였을 경우 English Writing Tutorial I, II 필수과목의 이수면제를 신청할 수 있다.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ind w:left="360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- 이수면제 신청이 받아들여진 경우 해당 필수요건은 충족된 것으로 간주하나 졸업 학점에는 포함되지 않으며, 해당 학점만큼 타 과목을 수강할 수 있다.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lastRenderedPageBreak/>
                    <w:t>③ 제2외국어(중국어, 일본어, 러시아어, 한국어)의 이수면제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88" w:lineRule="atLeast"/>
                    <w:jc w:val="left"/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- 신규 입학/소속변경/</w:t>
                  </w:r>
                  <w:proofErr w:type="spellStart"/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>편입학한</w:t>
                  </w:r>
                  <w:proofErr w:type="spellEnd"/>
                  <w:r w:rsidRPr="00470161">
                    <w:rPr>
                      <w:rFonts w:ascii="굴림" w:eastAsia="굴림" w:hAnsi="굴림" w:cs="굴림" w:hint="eastAsia"/>
                      <w:color w:val="666666"/>
                      <w:kern w:val="0"/>
                      <w:szCs w:val="20"/>
                    </w:rPr>
                    <w:t xml:space="preserve"> 한국인 혹은 외국인 학생이 제2외국어 능력을 갖추고 있는 경우 본인 수준에 맞는 제2외국어 과목을 신청할 수 있으며, 그 과목을 B- 이상의 학점으로 이수하였을 경우 해당 언어의 선수과목 이수요건은 자동적으로 면제되고, 해당 학점만큼 타 과목을 수강할 수 있다.</w:t>
                  </w:r>
                </w:p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70161" w:rsidRPr="00470161">
              <w:tc>
                <w:tcPr>
                  <w:tcW w:w="0" w:type="auto"/>
                  <w:vMerge/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470161" w:rsidRPr="00470161" w:rsidRDefault="00470161" w:rsidP="0047016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돋움" w:eastAsia="돋움" w:hAnsi="돋움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470161">
                    <w:rPr>
                      <w:rFonts w:ascii="돋움" w:eastAsia="돋움" w:hAnsi="돋움" w:cs="굴림" w:hint="eastAsia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161" w:rsidRPr="00470161" w:rsidRDefault="00470161" w:rsidP="00470161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돋움" w:eastAsia="돋움" w:hAnsi="돋움" w:cs="굴림"/>
                <w:color w:val="666666"/>
                <w:kern w:val="0"/>
                <w:sz w:val="18"/>
                <w:szCs w:val="18"/>
              </w:rPr>
            </w:pPr>
          </w:p>
        </w:tc>
      </w:tr>
    </w:tbl>
    <w:p w:rsidR="00470161" w:rsidRPr="00470161" w:rsidRDefault="00470161" w:rsidP="0047016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70161">
        <w:rPr>
          <w:rFonts w:ascii="돋움" w:eastAsia="돋움" w:hAnsi="돋움" w:cs="굴림" w:hint="eastAsia"/>
          <w:color w:val="666666"/>
          <w:kern w:val="0"/>
          <w:sz w:val="18"/>
          <w:szCs w:val="18"/>
        </w:rPr>
        <w:lastRenderedPageBreak/>
        <w:br/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b/>
          <w:bCs/>
          <w:i/>
          <w:iCs/>
          <w:color w:val="666666"/>
          <w:kern w:val="0"/>
          <w:sz w:val="24"/>
          <w:szCs w:val="24"/>
        </w:rPr>
        <w:t>보건과학과 특별학사과정 졸업요건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1.보건과학과 교과과정은 야간에 이루어지며, 4학기 이상 이수하여야 한다.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2.교양필수과목인 기독교의 이해 영역에서 2학점 이상 이수하여야 한다.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3.채플은 2학기 이상 pass하여야 한다.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4.전공과목은 42학점 이상 이수하여야 한다.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5.보건과학과 졸업이수학점은 67학점 이상(전공과목은 42학점 이상)을 이수하여야 한다.</w:t>
      </w:r>
    </w:p>
    <w:p w:rsidR="00470161" w:rsidRPr="00470161" w:rsidRDefault="00470161" w:rsidP="00470161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돋움" w:eastAsia="돋움" w:hAnsi="돋움" w:cs="굴림" w:hint="eastAsia"/>
          <w:color w:val="666666"/>
          <w:kern w:val="0"/>
          <w:sz w:val="18"/>
          <w:szCs w:val="18"/>
        </w:rPr>
      </w:pPr>
      <w:r w:rsidRPr="00470161">
        <w:rPr>
          <w:rFonts w:ascii="굴림" w:eastAsia="굴림" w:hAnsi="굴림" w:cs="굴림" w:hint="eastAsia"/>
          <w:color w:val="666666"/>
          <w:kern w:val="0"/>
          <w:szCs w:val="20"/>
        </w:rPr>
        <w:t>6. 변경된 사항은 2009년 편입학생부터 적용한다.</w:t>
      </w:r>
    </w:p>
    <w:p w:rsidR="009C16AA" w:rsidRPr="00470161" w:rsidRDefault="009C16AA"/>
    <w:sectPr w:rsidR="009C16AA" w:rsidRPr="00470161" w:rsidSect="009C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70161"/>
    <w:rsid w:val="00002B24"/>
    <w:rsid w:val="00002E89"/>
    <w:rsid w:val="00006DFD"/>
    <w:rsid w:val="0000761A"/>
    <w:rsid w:val="00007CEB"/>
    <w:rsid w:val="000153AC"/>
    <w:rsid w:val="000312F7"/>
    <w:rsid w:val="000653E1"/>
    <w:rsid w:val="000676A1"/>
    <w:rsid w:val="00070406"/>
    <w:rsid w:val="00083007"/>
    <w:rsid w:val="00085DE1"/>
    <w:rsid w:val="00092696"/>
    <w:rsid w:val="000A12EE"/>
    <w:rsid w:val="000A26AA"/>
    <w:rsid w:val="000A7742"/>
    <w:rsid w:val="000A7F0F"/>
    <w:rsid w:val="000B43FE"/>
    <w:rsid w:val="000C34DA"/>
    <w:rsid w:val="000C3929"/>
    <w:rsid w:val="000D0A15"/>
    <w:rsid w:val="000E6BFA"/>
    <w:rsid w:val="000E78CB"/>
    <w:rsid w:val="000F2307"/>
    <w:rsid w:val="000F6871"/>
    <w:rsid w:val="000F71C8"/>
    <w:rsid w:val="000F7326"/>
    <w:rsid w:val="000F7B9B"/>
    <w:rsid w:val="00102280"/>
    <w:rsid w:val="001107E5"/>
    <w:rsid w:val="00112A04"/>
    <w:rsid w:val="00121522"/>
    <w:rsid w:val="0012380E"/>
    <w:rsid w:val="00125276"/>
    <w:rsid w:val="00127FFE"/>
    <w:rsid w:val="00130DDB"/>
    <w:rsid w:val="0015217D"/>
    <w:rsid w:val="0015691A"/>
    <w:rsid w:val="00161035"/>
    <w:rsid w:val="00164EA8"/>
    <w:rsid w:val="001670C3"/>
    <w:rsid w:val="001758EF"/>
    <w:rsid w:val="00192E43"/>
    <w:rsid w:val="001A1092"/>
    <w:rsid w:val="001A265B"/>
    <w:rsid w:val="001B68D3"/>
    <w:rsid w:val="001D4CA2"/>
    <w:rsid w:val="001E1C1D"/>
    <w:rsid w:val="001E5549"/>
    <w:rsid w:val="001F7978"/>
    <w:rsid w:val="0020590E"/>
    <w:rsid w:val="002071E8"/>
    <w:rsid w:val="00207A83"/>
    <w:rsid w:val="00215A6C"/>
    <w:rsid w:val="002207D0"/>
    <w:rsid w:val="0022215B"/>
    <w:rsid w:val="00224418"/>
    <w:rsid w:val="002272C7"/>
    <w:rsid w:val="002273F3"/>
    <w:rsid w:val="00232BE6"/>
    <w:rsid w:val="00240B52"/>
    <w:rsid w:val="00251C29"/>
    <w:rsid w:val="00251F50"/>
    <w:rsid w:val="00252319"/>
    <w:rsid w:val="00253B36"/>
    <w:rsid w:val="002610B4"/>
    <w:rsid w:val="0026340E"/>
    <w:rsid w:val="00267B7B"/>
    <w:rsid w:val="00270CF3"/>
    <w:rsid w:val="00271D6E"/>
    <w:rsid w:val="0027384F"/>
    <w:rsid w:val="00286028"/>
    <w:rsid w:val="0028783B"/>
    <w:rsid w:val="00293FEC"/>
    <w:rsid w:val="00296EAA"/>
    <w:rsid w:val="002A5B6D"/>
    <w:rsid w:val="002B4084"/>
    <w:rsid w:val="002B5682"/>
    <w:rsid w:val="002D1874"/>
    <w:rsid w:val="002D69A2"/>
    <w:rsid w:val="002E028E"/>
    <w:rsid w:val="002F4104"/>
    <w:rsid w:val="002F74E6"/>
    <w:rsid w:val="00303F93"/>
    <w:rsid w:val="00310F8C"/>
    <w:rsid w:val="003115B7"/>
    <w:rsid w:val="003158CB"/>
    <w:rsid w:val="00317E82"/>
    <w:rsid w:val="00325DE6"/>
    <w:rsid w:val="00331FF2"/>
    <w:rsid w:val="0033274E"/>
    <w:rsid w:val="00335AB8"/>
    <w:rsid w:val="00345147"/>
    <w:rsid w:val="003526A6"/>
    <w:rsid w:val="0036006C"/>
    <w:rsid w:val="00373336"/>
    <w:rsid w:val="0039055C"/>
    <w:rsid w:val="00391D1A"/>
    <w:rsid w:val="00397EAD"/>
    <w:rsid w:val="003A17B6"/>
    <w:rsid w:val="003A3B23"/>
    <w:rsid w:val="003A6A64"/>
    <w:rsid w:val="003A724E"/>
    <w:rsid w:val="003B5DA5"/>
    <w:rsid w:val="003C7478"/>
    <w:rsid w:val="003E06CE"/>
    <w:rsid w:val="003E4960"/>
    <w:rsid w:val="003E55D9"/>
    <w:rsid w:val="003F49D6"/>
    <w:rsid w:val="00402841"/>
    <w:rsid w:val="00404765"/>
    <w:rsid w:val="004256CB"/>
    <w:rsid w:val="00427C0C"/>
    <w:rsid w:val="004300DC"/>
    <w:rsid w:val="00456B6B"/>
    <w:rsid w:val="00463A67"/>
    <w:rsid w:val="0046791F"/>
    <w:rsid w:val="00470161"/>
    <w:rsid w:val="00471527"/>
    <w:rsid w:val="00475526"/>
    <w:rsid w:val="004822F6"/>
    <w:rsid w:val="004C3A40"/>
    <w:rsid w:val="004D4C76"/>
    <w:rsid w:val="004D769E"/>
    <w:rsid w:val="004F1735"/>
    <w:rsid w:val="004F43EB"/>
    <w:rsid w:val="004F5892"/>
    <w:rsid w:val="004F7E37"/>
    <w:rsid w:val="00501292"/>
    <w:rsid w:val="00506DD5"/>
    <w:rsid w:val="00507699"/>
    <w:rsid w:val="005430F6"/>
    <w:rsid w:val="00544B01"/>
    <w:rsid w:val="00554FA2"/>
    <w:rsid w:val="005564D2"/>
    <w:rsid w:val="005575C7"/>
    <w:rsid w:val="0056488E"/>
    <w:rsid w:val="00565778"/>
    <w:rsid w:val="00574699"/>
    <w:rsid w:val="00581F67"/>
    <w:rsid w:val="0059150A"/>
    <w:rsid w:val="00593D16"/>
    <w:rsid w:val="00596110"/>
    <w:rsid w:val="005A14AF"/>
    <w:rsid w:val="005A2047"/>
    <w:rsid w:val="005A633A"/>
    <w:rsid w:val="005A6AB1"/>
    <w:rsid w:val="005C03BB"/>
    <w:rsid w:val="005C21B3"/>
    <w:rsid w:val="005C78A8"/>
    <w:rsid w:val="005D4BE6"/>
    <w:rsid w:val="005F28C2"/>
    <w:rsid w:val="005F53D6"/>
    <w:rsid w:val="0060168A"/>
    <w:rsid w:val="00603C9A"/>
    <w:rsid w:val="006112F4"/>
    <w:rsid w:val="006139C9"/>
    <w:rsid w:val="006244EC"/>
    <w:rsid w:val="0066569C"/>
    <w:rsid w:val="0067335E"/>
    <w:rsid w:val="006757BF"/>
    <w:rsid w:val="00677A17"/>
    <w:rsid w:val="00684458"/>
    <w:rsid w:val="00686E5F"/>
    <w:rsid w:val="006A3225"/>
    <w:rsid w:val="006A3CF4"/>
    <w:rsid w:val="006B41E7"/>
    <w:rsid w:val="006B4F2D"/>
    <w:rsid w:val="006B5A54"/>
    <w:rsid w:val="006E5F55"/>
    <w:rsid w:val="006F1484"/>
    <w:rsid w:val="006F68CF"/>
    <w:rsid w:val="00702413"/>
    <w:rsid w:val="007038A2"/>
    <w:rsid w:val="007112C9"/>
    <w:rsid w:val="00717C61"/>
    <w:rsid w:val="00723463"/>
    <w:rsid w:val="00724A64"/>
    <w:rsid w:val="00732EEF"/>
    <w:rsid w:val="00733BE4"/>
    <w:rsid w:val="0074118C"/>
    <w:rsid w:val="007668C9"/>
    <w:rsid w:val="00767331"/>
    <w:rsid w:val="0078450A"/>
    <w:rsid w:val="00795440"/>
    <w:rsid w:val="0079725D"/>
    <w:rsid w:val="00797558"/>
    <w:rsid w:val="0079772C"/>
    <w:rsid w:val="007A0A02"/>
    <w:rsid w:val="007A5709"/>
    <w:rsid w:val="007B0000"/>
    <w:rsid w:val="007B0CDA"/>
    <w:rsid w:val="007B2374"/>
    <w:rsid w:val="007B35A2"/>
    <w:rsid w:val="007D0A3F"/>
    <w:rsid w:val="007D43BD"/>
    <w:rsid w:val="007F4298"/>
    <w:rsid w:val="007F635A"/>
    <w:rsid w:val="00806259"/>
    <w:rsid w:val="00816A7E"/>
    <w:rsid w:val="008337CE"/>
    <w:rsid w:val="00833F3F"/>
    <w:rsid w:val="008352A5"/>
    <w:rsid w:val="0084349D"/>
    <w:rsid w:val="00851B84"/>
    <w:rsid w:val="0085302D"/>
    <w:rsid w:val="00853591"/>
    <w:rsid w:val="00857FF5"/>
    <w:rsid w:val="008679CA"/>
    <w:rsid w:val="00870A03"/>
    <w:rsid w:val="00870F95"/>
    <w:rsid w:val="00875B8B"/>
    <w:rsid w:val="00875F21"/>
    <w:rsid w:val="008860E4"/>
    <w:rsid w:val="008A1845"/>
    <w:rsid w:val="008A4D2D"/>
    <w:rsid w:val="008C18C4"/>
    <w:rsid w:val="008D0009"/>
    <w:rsid w:val="008E10F5"/>
    <w:rsid w:val="008E3239"/>
    <w:rsid w:val="00900322"/>
    <w:rsid w:val="00912080"/>
    <w:rsid w:val="0091752E"/>
    <w:rsid w:val="00924F0B"/>
    <w:rsid w:val="009254C8"/>
    <w:rsid w:val="00931C2F"/>
    <w:rsid w:val="0094551A"/>
    <w:rsid w:val="0094568D"/>
    <w:rsid w:val="009466B7"/>
    <w:rsid w:val="0094675C"/>
    <w:rsid w:val="00947CF6"/>
    <w:rsid w:val="00963D73"/>
    <w:rsid w:val="0097790C"/>
    <w:rsid w:val="00984685"/>
    <w:rsid w:val="00984E0D"/>
    <w:rsid w:val="009901A5"/>
    <w:rsid w:val="0099100E"/>
    <w:rsid w:val="00997533"/>
    <w:rsid w:val="009A68E0"/>
    <w:rsid w:val="009B1352"/>
    <w:rsid w:val="009C16AA"/>
    <w:rsid w:val="009C3297"/>
    <w:rsid w:val="009C7F78"/>
    <w:rsid w:val="009D1ACC"/>
    <w:rsid w:val="009E0A18"/>
    <w:rsid w:val="009E7F9C"/>
    <w:rsid w:val="009F0634"/>
    <w:rsid w:val="009F4F6F"/>
    <w:rsid w:val="009F6CE1"/>
    <w:rsid w:val="00A03992"/>
    <w:rsid w:val="00A06540"/>
    <w:rsid w:val="00A16723"/>
    <w:rsid w:val="00A330E0"/>
    <w:rsid w:val="00A35A18"/>
    <w:rsid w:val="00A36A22"/>
    <w:rsid w:val="00A46A5B"/>
    <w:rsid w:val="00A475BC"/>
    <w:rsid w:val="00A52D1B"/>
    <w:rsid w:val="00A536EF"/>
    <w:rsid w:val="00A61610"/>
    <w:rsid w:val="00A73499"/>
    <w:rsid w:val="00A855EA"/>
    <w:rsid w:val="00A8587B"/>
    <w:rsid w:val="00A9007D"/>
    <w:rsid w:val="00A96444"/>
    <w:rsid w:val="00A975EE"/>
    <w:rsid w:val="00A97C18"/>
    <w:rsid w:val="00AA48D3"/>
    <w:rsid w:val="00AA5B06"/>
    <w:rsid w:val="00AB0406"/>
    <w:rsid w:val="00AB23CC"/>
    <w:rsid w:val="00AB30DA"/>
    <w:rsid w:val="00AB5762"/>
    <w:rsid w:val="00AC3AD2"/>
    <w:rsid w:val="00AE138A"/>
    <w:rsid w:val="00AE2C47"/>
    <w:rsid w:val="00AF76B5"/>
    <w:rsid w:val="00B01100"/>
    <w:rsid w:val="00B0475A"/>
    <w:rsid w:val="00B04BD5"/>
    <w:rsid w:val="00B04ED7"/>
    <w:rsid w:val="00B20929"/>
    <w:rsid w:val="00B236E9"/>
    <w:rsid w:val="00B237AD"/>
    <w:rsid w:val="00B24CB0"/>
    <w:rsid w:val="00B336DC"/>
    <w:rsid w:val="00B3584D"/>
    <w:rsid w:val="00B44558"/>
    <w:rsid w:val="00B44596"/>
    <w:rsid w:val="00B45D68"/>
    <w:rsid w:val="00B46E62"/>
    <w:rsid w:val="00B657DF"/>
    <w:rsid w:val="00B727E6"/>
    <w:rsid w:val="00B93F00"/>
    <w:rsid w:val="00B94DD8"/>
    <w:rsid w:val="00B97460"/>
    <w:rsid w:val="00B97C1F"/>
    <w:rsid w:val="00BA547D"/>
    <w:rsid w:val="00BA6AB7"/>
    <w:rsid w:val="00BB0989"/>
    <w:rsid w:val="00BC0D84"/>
    <w:rsid w:val="00BC1956"/>
    <w:rsid w:val="00BC2641"/>
    <w:rsid w:val="00BC538E"/>
    <w:rsid w:val="00BC5DBA"/>
    <w:rsid w:val="00BD07A8"/>
    <w:rsid w:val="00BE146D"/>
    <w:rsid w:val="00BE20EF"/>
    <w:rsid w:val="00BE67CE"/>
    <w:rsid w:val="00BF161C"/>
    <w:rsid w:val="00C16D74"/>
    <w:rsid w:val="00C35885"/>
    <w:rsid w:val="00C47E33"/>
    <w:rsid w:val="00C550E2"/>
    <w:rsid w:val="00C559A1"/>
    <w:rsid w:val="00C5713E"/>
    <w:rsid w:val="00C62D43"/>
    <w:rsid w:val="00C63709"/>
    <w:rsid w:val="00C63ECE"/>
    <w:rsid w:val="00C72B36"/>
    <w:rsid w:val="00C84188"/>
    <w:rsid w:val="00C868EB"/>
    <w:rsid w:val="00CB6CE2"/>
    <w:rsid w:val="00CC77AC"/>
    <w:rsid w:val="00CD07AE"/>
    <w:rsid w:val="00CF5B22"/>
    <w:rsid w:val="00D03642"/>
    <w:rsid w:val="00D0704A"/>
    <w:rsid w:val="00D12759"/>
    <w:rsid w:val="00D16874"/>
    <w:rsid w:val="00D17CFE"/>
    <w:rsid w:val="00D31103"/>
    <w:rsid w:val="00D346BD"/>
    <w:rsid w:val="00D371B0"/>
    <w:rsid w:val="00D44257"/>
    <w:rsid w:val="00D53A62"/>
    <w:rsid w:val="00D54F04"/>
    <w:rsid w:val="00D66D89"/>
    <w:rsid w:val="00D74936"/>
    <w:rsid w:val="00D915E8"/>
    <w:rsid w:val="00D9385B"/>
    <w:rsid w:val="00D94246"/>
    <w:rsid w:val="00DA2C7D"/>
    <w:rsid w:val="00DB39C0"/>
    <w:rsid w:val="00DB6525"/>
    <w:rsid w:val="00DC03B0"/>
    <w:rsid w:val="00DC0541"/>
    <w:rsid w:val="00DC5ADC"/>
    <w:rsid w:val="00DD31AF"/>
    <w:rsid w:val="00DD5D81"/>
    <w:rsid w:val="00DD6A81"/>
    <w:rsid w:val="00DD7DFE"/>
    <w:rsid w:val="00DE4BAB"/>
    <w:rsid w:val="00DE4CFD"/>
    <w:rsid w:val="00DF0A01"/>
    <w:rsid w:val="00DF1251"/>
    <w:rsid w:val="00DF1FB4"/>
    <w:rsid w:val="00DF22ED"/>
    <w:rsid w:val="00DF6E2D"/>
    <w:rsid w:val="00E00C69"/>
    <w:rsid w:val="00E10355"/>
    <w:rsid w:val="00E224EB"/>
    <w:rsid w:val="00E264D3"/>
    <w:rsid w:val="00E35A64"/>
    <w:rsid w:val="00E533E0"/>
    <w:rsid w:val="00E5499D"/>
    <w:rsid w:val="00E625DA"/>
    <w:rsid w:val="00E7727C"/>
    <w:rsid w:val="00E80526"/>
    <w:rsid w:val="00E91D53"/>
    <w:rsid w:val="00EA1A73"/>
    <w:rsid w:val="00EA2A97"/>
    <w:rsid w:val="00EB1928"/>
    <w:rsid w:val="00EB1F43"/>
    <w:rsid w:val="00EB7F38"/>
    <w:rsid w:val="00ED1670"/>
    <w:rsid w:val="00ED47FD"/>
    <w:rsid w:val="00EE17A3"/>
    <w:rsid w:val="00EF26A3"/>
    <w:rsid w:val="00EF4C75"/>
    <w:rsid w:val="00F03524"/>
    <w:rsid w:val="00F13260"/>
    <w:rsid w:val="00F17033"/>
    <w:rsid w:val="00F23FA1"/>
    <w:rsid w:val="00F27F73"/>
    <w:rsid w:val="00F40B99"/>
    <w:rsid w:val="00F41EB0"/>
    <w:rsid w:val="00F4526D"/>
    <w:rsid w:val="00F529ED"/>
    <w:rsid w:val="00F55512"/>
    <w:rsid w:val="00F76D6A"/>
    <w:rsid w:val="00F77E6B"/>
    <w:rsid w:val="00F85E90"/>
    <w:rsid w:val="00FC6DF0"/>
    <w:rsid w:val="00FD185D"/>
    <w:rsid w:val="00FD3B1F"/>
    <w:rsid w:val="00FD5299"/>
    <w:rsid w:val="00FD7319"/>
    <w:rsid w:val="00FF4EF3"/>
    <w:rsid w:val="00FF66B7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b.yonsei.ac.kr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ac131</dc:creator>
  <cp:lastModifiedBy>ac131</cp:lastModifiedBy>
  <cp:revision>1</cp:revision>
  <dcterms:created xsi:type="dcterms:W3CDTF">2015-04-14T05:19:00Z</dcterms:created>
  <dcterms:modified xsi:type="dcterms:W3CDTF">2015-04-14T05:37:00Z</dcterms:modified>
</cp:coreProperties>
</file>