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3D4C53" w:rsidRPr="003D4C53" w:rsidTr="003D4C53">
        <w:trPr>
          <w:trHeight w:val="495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돋움" w:eastAsia="돋움" w:hAnsi="돋움" w:cs="굴림" w:hint="eastAsia"/>
                <w:color w:val="666666"/>
                <w:kern w:val="0"/>
                <w:sz w:val="24"/>
                <w:szCs w:val="24"/>
              </w:rPr>
              <w:t>학부별졸업요건 - 2011년도 신입생</w:t>
            </w:r>
          </w:p>
        </w:tc>
      </w:tr>
    </w:tbl>
    <w:p w:rsidR="003D4C53" w:rsidRPr="003D4C53" w:rsidRDefault="003D4C53" w:rsidP="003D4C5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3D4C53" w:rsidRPr="003D4C53" w:rsidTr="003D4C53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03" name="그림 203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인문과학부 졸업요건</w:t>
            </w:r>
          </w:p>
        </w:tc>
      </w:tr>
      <w:tr w:rsidR="003D4C53" w:rsidRPr="003D4C53" w:rsidTr="003D4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4" name="그림 20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 총 이수 학점은 135학점 이상으로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5" name="그림 20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정보인증과 외국어 인증을 취득하여야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6" name="그림 20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3000단위 이상 과목(전공 및 타전공 포함)을 45학점 이상 이수하여야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7" name="그림 20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8" name="그림 20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공통기초, 필수교양을 포함하여 총 45학점 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D4C53" w:rsidRPr="003D4C5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공통기초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44"/>
                          <w:gridCol w:w="2171"/>
                          <w:gridCol w:w="543"/>
                          <w:gridCol w:w="1089"/>
                          <w:gridCol w:w="3549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YHC1001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리더십실습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 진로설계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 경력개발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진로설계와상담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3-1,3-2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영어영문학, 역사문화학전공만 해당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필수교양 이수배정표(필수이수)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43"/>
                          <w:gridCol w:w="1690"/>
                          <w:gridCol w:w="1634"/>
                          <w:gridCol w:w="1045"/>
                          <w:gridCol w:w="1083"/>
                          <w:gridCol w:w="1501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630" w:type="dxa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14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133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630" w:type="dxa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660"/>
                            <w:tblCellSpacing w:w="0" w:type="dxa"/>
                          </w:trPr>
                          <w:tc>
                            <w:tcPr>
                              <w:tcW w:w="11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문학과 예술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YHF1001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문학입문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1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인간과 역사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YHG1001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사학입문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1-1/1-2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1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4영역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가치와 윤리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YHI1002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철학입문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1-1/1-2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3765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9학점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"/>
                          <w:gridCol w:w="8231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필수교양 이수배정표(선택이수):필수이수 3개 영역을 제외한 6개 영역 중 5개 영역에서 최소 1과목 이상(총 15학점 이상) 이수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5"/>
                          <w:gridCol w:w="2385"/>
                          <w:gridCol w:w="2293"/>
                          <w:gridCol w:w="2073"/>
                          <w:gridCol w:w="632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4100" w:type="pct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언와와 표현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-중국어(2)</w:t>
                              </w:r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-러시아어(2)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-불어(2)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국가와 사회공동체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-정치학입문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-현대사회의법과권리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-법학개론</w:t>
                              </w:r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-빈곤과불평등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-뉴미디어정보사회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-사회과학과사회복지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-사회학개론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6영역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지역사회와 세계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-경제학입문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-글로벌시대의경영학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-현대세계역사와문화</w:t>
                              </w:r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-축제문화의이해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-세계화시대의국제관계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-국제개발의역사와실제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-국제빈곤의이해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-문화인류학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455"/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7영역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 수리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-컴퓨터활용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-수학적사고의 아름다움</w:t>
                              </w:r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-통계방법론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-논리와분석적판단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-웹멀티미디어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-인터넷활용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자연과 우주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-물질과생명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-물리학의현대적이해</w:t>
                              </w:r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-유한과무한으로의여행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-우주의이해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 환경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-지속가능국제개발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-인간의생물학적이해</w:t>
                              </w:r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-현대생명론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-인간과식량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805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9" name="그림 20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전공을 취득하기 위해서는 45학점(공통기초21+필수교양24) 이상을 이수하고, 전공과목을 최소 이수 학점이상 취득하여야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D4C53" w:rsidRPr="003D4C5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b/>
                            <w:bCs/>
                            <w:color w:val="666666"/>
                            <w:kern w:val="0"/>
                            <w:sz w:val="18"/>
                            <w:szCs w:val="18"/>
                          </w:rPr>
                          <w:t>각 전공별 전공탐색을 제외한</w:t>
                        </w: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최소 전공 이수 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92"/>
                          <w:gridCol w:w="2724"/>
                          <w:gridCol w:w="2680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국어국문학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영어영문학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역사문화학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철학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0" name="그림 21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전공탐색교과목은 선택한 전공의 입문과목을 포함한 2과목(6학점)이상을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D4C53" w:rsidRPr="003D4C5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34"/>
                    <w:gridCol w:w="3469"/>
                    <w:gridCol w:w="1044"/>
                    <w:gridCol w:w="2059"/>
                  </w:tblGrid>
                  <w:tr w:rsidR="003D4C53" w:rsidRPr="003D4C53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AFD09F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학정번호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과 목 명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학점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학년-학기</w:t>
                        </w:r>
                      </w:p>
                    </w:tc>
                  </w:tr>
                  <w:tr w:rsidR="003D4C53" w:rsidRPr="003D4C53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E7E7E7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KLL1002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한국현대문학입문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ENH1001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영어영문학입문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HAC1001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한국사학입문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PHO2002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현대철학입문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1" name="그림 21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이중/다중 전공은 의무화하지 않으며, 2개 이상의 전공을 이수할 수 있다.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2" name="그림 21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이중/다중전공시 두 전공에서 공통으로 인정되는 전공과목의 학점은 두 전공에서 중복해서 전공학점으로 인정할 수 없다.</w:t>
                  </w: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3D4C53" w:rsidRPr="003D4C53" w:rsidRDefault="003D4C53" w:rsidP="003D4C5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8"/>
        <w:gridCol w:w="8828"/>
      </w:tblGrid>
      <w:tr w:rsidR="003D4C53" w:rsidRPr="003D4C53" w:rsidTr="003D4C53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13" name="그림 213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디자인예술학부 졸업요건</w:t>
            </w:r>
          </w:p>
        </w:tc>
      </w:tr>
      <w:tr w:rsidR="003D4C53" w:rsidRPr="003D4C53" w:rsidTr="003D4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"/>
              <w:gridCol w:w="8692"/>
            </w:tblGrid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4" name="그림 21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 총 이수 학점은 135학점 이상으로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5" name="그림 21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정보인증과 외국어 인증을 취득하여야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6" name="그림 21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3000단위 이상 과목(전공 및 타전공 포함)을 45학점 이상 이수하여야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7" name="그림 21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취득해야 한다.</w:t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8" name="그림 21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공통기초, 필수교양을 포함하여 총 45학점 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92"/>
                  </w:tblGrid>
                  <w:tr w:rsidR="003D4C53" w:rsidRPr="003D4C5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482"/>
                  </w:tblGrid>
                  <w:tr w:rsidR="003D4C53" w:rsidRPr="003D4C53">
                    <w:trPr>
                      <w:trHeight w:val="6420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공통기초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48"/>
                          <w:gridCol w:w="3428"/>
                          <w:gridCol w:w="857"/>
                          <w:gridCol w:w="1719"/>
                          <w:gridCol w:w="830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과목명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YHC1001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리더십실습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 진로설계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 경력개발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34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rHeight w:val="8025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필수교양 이수배정표(필수이수)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82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56"/>
                          <w:gridCol w:w="1727"/>
                          <w:gridCol w:w="1827"/>
                          <w:gridCol w:w="922"/>
                          <w:gridCol w:w="218"/>
                          <w:gridCol w:w="1090"/>
                          <w:gridCol w:w="1442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110" w:type="dxa"/>
                              <w:gridSpan w:val="7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12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142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</w:t>
                              </w:r>
                            </w:p>
                          </w:tc>
                          <w:tc>
                            <w:tcPr>
                              <w:tcW w:w="1110" w:type="dxa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110" w:type="dxa"/>
                              <w:gridSpan w:val="7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825"/>
                            <w:tblCellSpacing w:w="0" w:type="dxa"/>
                          </w:trPr>
                          <w:tc>
                            <w:tcPr>
                              <w:tcW w:w="1125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문학과예술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YHF1002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기초디자인(1)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10" w:type="dxa"/>
                              <w:gridSpan w:val="2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885" w:type="dxa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택1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87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YHF1003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표현기법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1065"/>
                            <w:tblCellSpacing w:w="0" w:type="dxa"/>
                          </w:trPr>
                          <w:tc>
                            <w:tcPr>
                              <w:tcW w:w="1125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언어와표현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YHH1003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드로잉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10" w:type="dxa"/>
                              <w:gridSpan w:val="2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885" w:type="dxa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택1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99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YHH1004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디지털표현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855"/>
                            <w:tblCellSpacing w:w="0" w:type="dxa"/>
                          </w:trPr>
                          <w:tc>
                            <w:tcPr>
                              <w:tcW w:w="1125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7영역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논리와수리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기초디자인(2)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10" w:type="dxa"/>
                              <w:gridSpan w:val="2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885" w:type="dxa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택1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85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YHL1005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디자인발상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84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YHL1006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색채학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195"/>
                            <w:tblCellSpacing w:w="0" w:type="dxa"/>
                          </w:trPr>
                          <w:tc>
                            <w:tcPr>
                              <w:tcW w:w="4305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82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"/>
                          <w:gridCol w:w="8317"/>
                        </w:tblGrid>
                        <w:tr w:rsidR="003D4C53" w:rsidRPr="003D4C53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rHeight w:val="9660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필수교양 이수배정표(선택이수):필수이수 3개 영역을 제외한 6개 영역중 5개 영역에서 최소 1과목이상(총15학점 이상)이수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82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82"/>
                          <w:gridCol w:w="2318"/>
                          <w:gridCol w:w="2072"/>
                          <w:gridCol w:w="1765"/>
                          <w:gridCol w:w="737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64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5910" w:type="dxa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6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인간과역사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-현대사회와심리학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-인간행동의심리적이해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-우리교육의어제와오늘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-한국근현대사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-한국전통문화의유산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-동양문화의유산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-동양철학사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-서양철학사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-서양문화의유산</w:t>
                              </w:r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6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4영역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가치와윤리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-성평등리더십의이해와실천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-다원화시대의가치와윤리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-공공가치와정책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-철학과윤리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-동양의가치와철학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-인간과생명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-환경오염과인간</w:t>
                              </w:r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6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국가와사회공동체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-정치학입문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-현대사회의법과권리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-법학개론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-빈곤과불평등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-뉴미디어와정보사회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-사회과학과사회복지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-사회학개론</w:t>
                              </w:r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6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6영역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지역사회와세계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-경제학입문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-글로벌시대의경영학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-현대세계역사와문화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-축제문화의이해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-세계화시대의국제관계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-국제개발의역사와실체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-국제빈곤의이해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-문화인류학</w:t>
                              </w:r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945"/>
                            <w:tblCellSpacing w:w="0" w:type="dxa"/>
                          </w:trPr>
                          <w:tc>
                            <w:tcPr>
                              <w:tcW w:w="6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자연과우주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-물질과생명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-물리학의현대적이해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-유한과무한으로의여행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-우주의이해</w:t>
                              </w:r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6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생명과환경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-지속가능국제개발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-인간의생물학적이해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-현대생명론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-인간과식량</w:t>
                              </w:r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6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10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82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8"/>
                    <w:gridCol w:w="8554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19" name="그림 219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전공을 취득하기 위해서는 45학점(공통기초21+필수교양24)이상을 이수하고, 전공과목을 최소이수학점이상 취득하여야 한다. </w:t>
                        </w:r>
                      </w:p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①최소전공 이수학점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54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29"/>
                          <w:gridCol w:w="3353"/>
                          <w:gridCol w:w="1692"/>
                          <w:gridCol w:w="1080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학부 및 전공트랙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최소이수학점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9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단일전공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다중전공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디자인예술학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산업디자인학 트랙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시각디자인학 트랙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디지털아트학 트랙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②전공 트랙을 이수하기 위해서는 42학점이상을 취득해야 한다.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③디지털아트학 트랙의 경우 트랙 내 총 개설학점 36학점과 전공트랙에서 별도로 지정한 과목을 더하여 전공트랙 이수 요건 42학점을 정한다.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20" name="그림 220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이중/다중전공은 의무화하지 않으며, 2개 이상의 전공을 이수할 수 있다.</w:t>
                        </w:r>
                      </w:p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①이중/다중전공시 두 전공에서 공통으로 인정되는 전공과목의 학점은 두 전공에서 중복해서 전공학점으로 인정할 수 없다.</w:t>
                        </w:r>
                      </w:p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②단, 디자인예술학부 내의 이중 전공에 한해서는 동일한 과목을 디자인예술학부 내의 두 개 이상의전공트랙에서 전공학점으로 중복 인정할 수 있다.</w:t>
                        </w:r>
                      </w:p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③위의 ②의 경우, 중복 인정학점은 전공트랙 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3D4C53" w:rsidRPr="003D4C53" w:rsidRDefault="003D4C53" w:rsidP="003D4C5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3D4C53" w:rsidRPr="003D4C53" w:rsidTr="003D4C53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21" name="그림 221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사회과학부 졸업요건</w:t>
            </w:r>
          </w:p>
        </w:tc>
      </w:tr>
      <w:tr w:rsidR="003D4C53" w:rsidRPr="003D4C53" w:rsidTr="003D4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2" name="그림 22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3" name="그림 22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정보인증과 외국어 인증을 취득하여야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4" name="그림 22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3000단위 이상 과목(전공 및 타전공 포함)을 45학점 이상 이수하여야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5" name="그림 22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6" name="그림 22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공통기초, 필수교양을 포함하여 총 45학점 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D4C53" w:rsidRPr="003D4C5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공통기초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26"/>
                          <w:gridCol w:w="2759"/>
                          <w:gridCol w:w="690"/>
                          <w:gridCol w:w="1383"/>
                          <w:gridCol w:w="2238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YHC1001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리더십실습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RC진로설계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RC경력개발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YHE1006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진로설계와상담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3-1,2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경제,행정만 해당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필수교양 이수배정표(필수이수) : 사회과학부 학생은 공공가치와 정책, 정치학 입문, 경제학입문 가운데 2과목을 반드시 수강해야하며 경제학 전공학생은 5영역 경제현안분석을, 행정학 전공 학생은 6영역 글로벌시대의 행정학을, 국제관계학 전공 학생은 6영역 시사국제정세를 반드시 수강해야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42"/>
                          <w:gridCol w:w="2194"/>
                          <w:gridCol w:w="2312"/>
                          <w:gridCol w:w="694"/>
                          <w:gridCol w:w="736"/>
                          <w:gridCol w:w="1418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855" w:type="dxa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06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855" w:type="dxa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06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4영역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가치와윤리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YHI1001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공공가치와 정책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</w:p>
                          </w:tc>
                          <w:tc>
                            <w:tcPr>
                              <w:tcW w:w="705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공공가치와정책, 정치학입문, 경제학 입문중 두 과목을 반드시 수강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065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국가와 사회공동체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YHJ1003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정치학입문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117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YHJ1002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경제현안분석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065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6영역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지역사회와 세계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YHK1002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경제학입문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117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YHK1001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시사국제정세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117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YHK1003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글로벌시대의 행정학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4050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"/>
                          <w:gridCol w:w="8231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필수교양 이수배정표(선택이수) : 필수이수 3개 영역을 제외한 6개 영역 중 5개 영역에서 각각 최소 1과목 이상(총 15학점 이상) 이수해야함.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49"/>
                          <w:gridCol w:w="2347"/>
                          <w:gridCol w:w="2193"/>
                          <w:gridCol w:w="1953"/>
                          <w:gridCol w:w="754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50" w:type="dxa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5685" w:type="dxa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50" w:type="dxa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문학과예술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-서양음악의이해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-대중문학의이해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-연극의이해</w:t>
                              </w:r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-영화의이해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-음악사</w:t>
                              </w: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-문학기행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-미술사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인간과역사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-현대사회와심리학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-인간행동의심리적이해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-우리교육의어제와오늘</w:t>
                              </w:r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-한국근현대사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-한국전통문화의유산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-동양문화의유산</w:t>
                              </w: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-동양철학사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-서양철학사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-서양문화의유산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언어와표현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-중국어(1)</w:t>
                              </w:r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-중국어(2)</w:t>
                              </w: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-불어(2)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7영역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논리와수리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-컴퓨터활용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-수학적사고의 아름다움</w:t>
                              </w:r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-통계방법론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-논리와분석적판단</w:t>
                              </w: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-웹멀티미디어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-인터넷활용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자연과우주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-물질과생명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-물리학의현대적이해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-유한과무한으로의여행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-우주의이해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생명과환경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-지속가능국제개발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-인간의생물학적이해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-현대생명론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-인간과식량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6150" w:type="dxa"/>
                              <w:gridSpan w:val="4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7" name="그림 22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전공을 취득하기 위해서는 45학점(공통기초21+필수교양24) 이상을 이수하고 , 전공과목을 최소 이수 학점이상 취득하여야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D4C53" w:rsidRPr="003D4C5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b/>
                            <w:bCs/>
                            <w:color w:val="666666"/>
                            <w:kern w:val="0"/>
                            <w:sz w:val="18"/>
                            <w:szCs w:val="18"/>
                          </w:rPr>
                          <w:t>각 전공별 전공탐색을 제외한</w:t>
                        </w: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최소 전공 이수 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92"/>
                          <w:gridCol w:w="2724"/>
                          <w:gridCol w:w="2680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경 제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행 정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국제관계학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8" name="그림 22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전공탐색교과목은 2과목(6학점)이상을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D4C53" w:rsidRPr="003D4C5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03"/>
                    <w:gridCol w:w="3194"/>
                    <w:gridCol w:w="1020"/>
                    <w:gridCol w:w="2489"/>
                  </w:tblGrid>
                  <w:tr w:rsidR="003D4C53" w:rsidRPr="003D4C53">
                    <w:trPr>
                      <w:trHeight w:val="15"/>
                      <w:tblCellSpacing w:w="0" w:type="dxa"/>
                    </w:trPr>
                    <w:tc>
                      <w:tcPr>
                        <w:tcW w:w="8610" w:type="dxa"/>
                        <w:gridSpan w:val="4"/>
                        <w:shd w:val="clear" w:color="auto" w:fill="AFD09F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학정번호</w:t>
                        </w:r>
                      </w:p>
                    </w:tc>
                    <w:tc>
                      <w:tcPr>
                        <w:tcW w:w="3195" w:type="dxa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과 목 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학점</w:t>
                        </w:r>
                      </w:p>
                    </w:tc>
                    <w:tc>
                      <w:tcPr>
                        <w:tcW w:w="2085" w:type="dxa"/>
                        <w:tcBorders>
                          <w:bottom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학년-학기</w:t>
                        </w:r>
                      </w:p>
                    </w:tc>
                  </w:tr>
                  <w:tr w:rsidR="003D4C53" w:rsidRPr="003D4C53">
                    <w:trPr>
                      <w:trHeight w:val="15"/>
                      <w:tblCellSpacing w:w="0" w:type="dxa"/>
                    </w:trPr>
                    <w:tc>
                      <w:tcPr>
                        <w:tcW w:w="8610" w:type="dxa"/>
                        <w:gridSpan w:val="4"/>
                        <w:shd w:val="clear" w:color="auto" w:fill="E7E7E7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ECN1003</w:t>
                        </w:r>
                      </w:p>
                    </w:tc>
                    <w:tc>
                      <w:tcPr>
                        <w:tcW w:w="3195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국민경제의이해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085" w:type="dxa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PAD1001</w:t>
                        </w:r>
                      </w:p>
                    </w:tc>
                    <w:tc>
                      <w:tcPr>
                        <w:tcW w:w="3195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정부와행정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085" w:type="dxa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INT1002</w:t>
                        </w:r>
                      </w:p>
                    </w:tc>
                    <w:tc>
                      <w:tcPr>
                        <w:tcW w:w="3195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국제관계학개론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085" w:type="dxa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9" name="그림 22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이중/다중전공은 의무화하지 않으나, 2개 이상의 전공을 취득할 수 있다. 사회과학부의 제1전공의 선택은 1학년 말에 실시하며, 2학년말까지 1회에 한하여 신청전공의 승인을 받아 제1전공을 변경할 수 있다.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30" name="그림 23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이중/다중전공시 두전공에서 공통으로 인정되는 전공과목의 학점은 두 전공에서 중복해서 전공학점으로 인정할 수 없다.</w:t>
                  </w: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3D4C53" w:rsidRPr="003D4C53" w:rsidRDefault="003D4C53" w:rsidP="003D4C5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3D4C53" w:rsidRPr="003D4C53" w:rsidTr="003D4C53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31" name="그림 231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경영학부 졸업요건</w:t>
            </w:r>
          </w:p>
        </w:tc>
      </w:tr>
      <w:tr w:rsidR="003D4C53" w:rsidRPr="003D4C53" w:rsidTr="003D4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32" name="그림 23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33" name="그림 23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정보인증과 외국어 인증을 취득하여야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34" name="그림 23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3000단위 이상 과목(전공 및 타전공 포함)을 45학점 이상 이수하여야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35" name="그림 23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36" name="그림 23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공통기초, 필수교양을 포함하여 45학점 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D4C53" w:rsidRPr="003D4C5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3D4C53" w:rsidRPr="003D4C53">
                    <w:trPr>
                      <w:trHeight w:val="7275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공통기초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01"/>
                          <w:gridCol w:w="3328"/>
                          <w:gridCol w:w="832"/>
                          <w:gridCol w:w="1668"/>
                          <w:gridCol w:w="967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YHC1001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리더십실습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RC진로설계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RC경력개발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진로설계와상담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3-1, 3-2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rHeight w:val="4125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필수교양 이수배정표(필수이수)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72"/>
                          <w:gridCol w:w="1330"/>
                          <w:gridCol w:w="2315"/>
                          <w:gridCol w:w="847"/>
                          <w:gridCol w:w="1002"/>
                          <w:gridCol w:w="1330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20" w:type="dxa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09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115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87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20" w:type="dxa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900"/>
                            <w:tblCellSpacing w:w="0" w:type="dxa"/>
                          </w:trPr>
                          <w:tc>
                            <w:tcPr>
                              <w:tcW w:w="10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제 6영역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지역사회와세계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YHK1002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경제학입문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140"/>
                            <w:tblCellSpacing w:w="0" w:type="dxa"/>
                          </w:trPr>
                          <w:tc>
                            <w:tcPr>
                              <w:tcW w:w="10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제 7영역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 수리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YHL1001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PC응용실습(1)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4260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"/>
                          <w:gridCol w:w="8231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rHeight w:val="12765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필수교양 이수배정표(선택이수) : 필수이수 2개 영역을 제외한 7개 영역 중 6개 영역에서 각각 최소 1과목이상(총 18학점 이상)이수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92"/>
                          <w:gridCol w:w="2335"/>
                          <w:gridCol w:w="2227"/>
                          <w:gridCol w:w="1778"/>
                          <w:gridCol w:w="464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20" w:type="dxa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1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5550" w:type="dxa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과목명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20" w:type="dxa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1815"/>
                            <w:tblCellSpacing w:w="0" w:type="dxa"/>
                          </w:trPr>
                          <w:tc>
                            <w:tcPr>
                              <w:tcW w:w="9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문학과예술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-서양음악의이해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-대중문학의이해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-연극의이해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-영화의이해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-음악사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-문학기행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-미술사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인간과역사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-현대사회와심리학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-인간행동의심리적이해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-우리교육의어제와오늘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-한국근현대사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-한국전통문화의유산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-동양문화의유산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-동양철학사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-서양철학사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-서양문화의유산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945"/>
                            <w:tblCellSpacing w:w="0" w:type="dxa"/>
                          </w:trPr>
                          <w:tc>
                            <w:tcPr>
                              <w:tcW w:w="9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언어와표현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-비즈니스영어(1)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-비즈니스영어(2)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-중국어(1)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-중국어(2)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-불어(2)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4영역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가치와윤리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-성평등리더십의이해와실천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-다원하시대의가치와윤리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-공공가치와정책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-철학과윤리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-동양의가치와철학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-인간과생명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-환경오염과인간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9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국가와사회공동체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-정치학입문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-현대사회의법과권리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-빈곤과불평등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-뉴미디어와정보사회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-법학개론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-사회과학과사회복지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-사회학개론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자연과우주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-물질과생명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-물리학의현대적이해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-유한과무한으로의여행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-우주의이해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생명과환경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-지속가능국제개발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-인간의생물학적이해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-현대생명론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-인간과식량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4995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18학점 이상</w:t>
                              </w:r>
                            </w:p>
                          </w:tc>
                          <w:tc>
                            <w:tcPr>
                              <w:tcW w:w="255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95"/>
                            <w:tblCellSpacing w:w="0" w:type="dxa"/>
                          </w:trPr>
                          <w:tc>
                            <w:tcPr>
                              <w:tcW w:w="6570" w:type="dxa"/>
                              <w:gridSpan w:val="4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*토익 685점 미만인 경우 2학년 1학기에 비즈니스영어(1)(3영역)을, 토익 735점 미만인 경우 2학년에 2학기에 비즈니스영어(2)(3영역)를, 그리고 신HSK 3급 미만인경우 2학년 1학기에 비즈니스중국어(1)(5영역)을 이수하여야 함.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37" name="그림 237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전공을 취득하기 위해서는 45학점(공통기초21+필수교양24) 이상을 이수하고 , 전공과목을 최소 전공 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72"/>
                                <w:gridCol w:w="2853"/>
                                <w:gridCol w:w="2806"/>
                              </w:tblGrid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경영학부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38" name="그림 238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이중/다중전공은 의무화하지 않으나, 2개 이상의 전공을 이수할 수 있다.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39" name="그림 239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이중/다중전공 시 두 전공에서 공통으로 인정되는 전공과목의 학점은 두 전공에서 중복해서 전공학점으로 인정할 수 없다.</w:t>
                        </w: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3D4C53" w:rsidRPr="003D4C53" w:rsidRDefault="003D4C53" w:rsidP="003D4C53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돋움" w:eastAsia="돋움" w:hAnsi="돋움" w:cs="굴림"/>
          <w:color w:val="666666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3D4C53" w:rsidRPr="003D4C53" w:rsidTr="003D4C53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40" name="그림 240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자연과학부 졸업요건</w:t>
            </w:r>
          </w:p>
        </w:tc>
      </w:tr>
      <w:tr w:rsidR="003D4C53" w:rsidRPr="003D4C53" w:rsidTr="003D4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1" name="그림 24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 총 이수 학점은 135학점 이상으로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2" name="그림 24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정보인증과 외국어 인증을 취득하여야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3" name="그림 24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3000단위 이상 과목(전공 및 타전공 포함)을 45학점 이상 이수하여야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4" name="그림 24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5" name="그림 24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공통기초, 필수교양을 포함하여 총 60학점 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D4C53" w:rsidRPr="003D4C5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공통기초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2"/>
                          <w:gridCol w:w="2623"/>
                          <w:gridCol w:w="656"/>
                          <w:gridCol w:w="1315"/>
                          <w:gridCol w:w="2540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YHC1001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리더십실습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RC진로설계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RC경력개발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YHE1006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진로설계와상담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3-1,3-2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화학및의화학만 해당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rHeight w:val="8610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필수교양 이수배정표(필수이수)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76"/>
                          <w:gridCol w:w="1319"/>
                          <w:gridCol w:w="3132"/>
                          <w:gridCol w:w="952"/>
                          <w:gridCol w:w="900"/>
                          <w:gridCol w:w="917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50" w:type="dxa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02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250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50" w:type="dxa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555"/>
                            <w:tblCellSpacing w:w="0" w:type="dxa"/>
                          </w:trPr>
                          <w:tc>
                            <w:tcPr>
                              <w:tcW w:w="102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7영역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논리와수리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YHL1007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58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YHL1008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미분적분학과벡터해석(2)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YHL1009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통계학입문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02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자연과우주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YHV1001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일반물리학및실험(1)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YHV1002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일반물리학및실험(2)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YHV1003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일반화학및실험(1)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6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YHV1004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일반화학및실험(2)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02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생명과환경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YHN1002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일반생물학및실험(1)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390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택1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YHN1003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일반생물학및실험(2)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YHN1004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지속가능국제개발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YHN1005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인간의생물학적이해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31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YHN1006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현대생명론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YHN1007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인간과식량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4785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"/>
                          <w:gridCol w:w="8231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필수교양 이수배정표(선택이수):필수이수 3개 영역을 제외한 6개 영역 중 5개 영역에서 최소 1과목이상 (총 15학점 이상)이수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45"/>
                          <w:gridCol w:w="2265"/>
                          <w:gridCol w:w="1933"/>
                          <w:gridCol w:w="1933"/>
                          <w:gridCol w:w="720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50" w:type="dxa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5850" w:type="dxa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과목명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50" w:type="dxa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문학과예술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-서양음악의이해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-대중문학의이해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-연극의이해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-영화의이해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-음악사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-문학기행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-미술사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인간과역사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-현대사회와심리학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-인간행동의심리적이해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-우리교육의어제와오늘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-한국근현대사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-한국전통문화의유산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-동양문화의유산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-동양철학사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-서양철학사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-서양문화의유산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언어와표현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-중국어(1)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-중국어(2)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-불어(2)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4영역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가치와윤리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-성평등리더십의이해와실천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-다원하시대의가치와윤리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-공공가치와정책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-철학과윤리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-동양의가치와철학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-인간과생명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-환경오염과인간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국가와사회공동체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-정치학입문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-현대사회의법과권리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-빈곤과불평등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-뉴미디어와정보사회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-법학개론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-사회과학과사회복지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-사회학개론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6영역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지역사회와세계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-경제학입문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-글로벌시대의경영학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-현대세계역사와문화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-축제문화의이해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-세계화시대의국제관계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-국제개발의역사와실체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-국제빈곤의이해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-문화인류학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6660" w:type="dxa"/>
                              <w:gridSpan w:val="4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46" name="그림 24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전공을 취득하기 위해서는 60학점(공통기초21+필수교양39)이상을 이수하고, 전공과목을 최소이수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각 전공별 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785"/>
                                <w:gridCol w:w="2241"/>
                                <w:gridCol w:w="2205"/>
                              </w:tblGrid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수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물 리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화 학 및  의화학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정 보 통 계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47" name="그림 247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이중/다중 전공은 의무화하지 않으며, 2개 이상의 전공을 이수할 수 있다.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48" name="그림 248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이중/다중 전공시 두 전공에서 공통으로 인정되는 전공과목의 학점은 두 전공에서 중복해서 전공학점으로 인정할 수 없다.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3D4C53" w:rsidRPr="003D4C53" w:rsidRDefault="003D4C53" w:rsidP="003D4C53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3D4C53" w:rsidRPr="003D4C53" w:rsidTr="003D4C53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49" name="그림 249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생명과학기술학부 졸업요건</w:t>
            </w:r>
          </w:p>
        </w:tc>
      </w:tr>
      <w:tr w:rsidR="003D4C53" w:rsidRPr="003D4C53" w:rsidTr="003D4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50" name="그림 25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 총 이수 학점은 140학점 이상으로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51" name="그림 25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정보인증과 외국어 인증을 취득하여야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52" name="그림 25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3000단위 이상 과목(전공 및 타전공 포함)을 45학점 이상 이수하여야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53" name="그림 25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이중/다중전공 이수자는 이수전공의 전공필수과목 학점을 다음과 같이 취득하여야 한다.</w:t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54" name="그림 25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공통기초, 필수교양을 포함하여 총 60학점 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D4C53" w:rsidRPr="003D4C5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공통기초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01"/>
                          <w:gridCol w:w="3328"/>
                          <w:gridCol w:w="832"/>
                          <w:gridCol w:w="1668"/>
                          <w:gridCol w:w="967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YHC1001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리더십실습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RC진로설계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RC경력개발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진로설계와상담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3-1,3-2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rHeight w:val="7440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필수교양 이수배정표(필수이수)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38"/>
                          <w:gridCol w:w="1409"/>
                          <w:gridCol w:w="3307"/>
                          <w:gridCol w:w="573"/>
                          <w:gridCol w:w="705"/>
                          <w:gridCol w:w="1164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315" w:type="dxa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315" w:type="dxa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390"/>
                            <w:tblCellSpacing w:w="0" w:type="dxa"/>
                          </w:trPr>
                          <w:tc>
                            <w:tcPr>
                              <w:tcW w:w="9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7영역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논리와수리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YHL1007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8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YHL1015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컴퓨터프로그래밍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540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택1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8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YHL1021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컴퓨터활용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48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YHL1009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통계학입문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자연과우주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YHV1001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일반물리학및실험(1)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540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YHV1002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일반물리학및실험(2)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YHV1003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일반화학및실험(1)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YHV1004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일반화학및실험(2)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생명과환경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YHN1002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일반생물학및실험(1)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540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6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YHN1003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일반생물학및실험(2)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4545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"/>
                          <w:gridCol w:w="8231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필수교양 이수배정(선택이수) : 필수이수 영역(7,8,9영역)을 제외한 나머지 6개 영역중 5개 영역에서 최소 1과목이상 15학점을 이수하여야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75"/>
                          <w:gridCol w:w="2307"/>
                          <w:gridCol w:w="1940"/>
                          <w:gridCol w:w="1757"/>
                          <w:gridCol w:w="76"/>
                          <w:gridCol w:w="733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58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5490" w:type="dxa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660" w:type="dxa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930"/>
                            <w:tblCellSpacing w:w="0" w:type="dxa"/>
                          </w:trPr>
                          <w:tc>
                            <w:tcPr>
                              <w:tcW w:w="5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문학과예술</w:t>
                              </w:r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-서양음악의이해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-대중문학의이해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-연극의이해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-영화의이해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-음악사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-문학기행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-미술사</w:t>
                              </w:r>
                            </w:p>
                          </w:tc>
                          <w:tc>
                            <w:tcPr>
                              <w:tcW w:w="660" w:type="dxa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930"/>
                            <w:tblCellSpacing w:w="0" w:type="dxa"/>
                          </w:trPr>
                          <w:tc>
                            <w:tcPr>
                              <w:tcW w:w="5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인간과역사</w:t>
                              </w:r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-현대사회와심리학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-인간행동의심리적이해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-우리교육의어제와오늘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-한국근현대사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-한국전통문화의유산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-동양문화의유산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-동양철학사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-서양철학사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-서양문화의유산</w:t>
                              </w:r>
                            </w:p>
                          </w:tc>
                          <w:tc>
                            <w:tcPr>
                              <w:tcW w:w="660" w:type="dxa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930"/>
                            <w:tblCellSpacing w:w="0" w:type="dxa"/>
                          </w:trPr>
                          <w:tc>
                            <w:tcPr>
                              <w:tcW w:w="5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3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언어와표현</w:t>
                              </w:r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35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-중국어(1)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-한문(1)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-러시아어(1)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35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-중국어(2)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-독일어(1)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-불어(1)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35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-불어(2)</w:t>
                              </w:r>
                            </w:p>
                          </w:tc>
                          <w:tc>
                            <w:tcPr>
                              <w:tcW w:w="660" w:type="dxa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930"/>
                            <w:tblCellSpacing w:w="0" w:type="dxa"/>
                          </w:trPr>
                          <w:tc>
                            <w:tcPr>
                              <w:tcW w:w="5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4영역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가치와윤리</w:t>
                              </w:r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-성평등리더십의이해와실천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-다원하시대의가치와윤리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-공공가치와정책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-철학과윤리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-동양의가치와철학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-인간과생명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-환경오염과인간</w:t>
                              </w:r>
                            </w:p>
                          </w:tc>
                          <w:tc>
                            <w:tcPr>
                              <w:tcW w:w="660" w:type="dxa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930"/>
                            <w:tblCellSpacing w:w="0" w:type="dxa"/>
                          </w:trPr>
                          <w:tc>
                            <w:tcPr>
                              <w:tcW w:w="5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3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국가와사회공동체</w:t>
                              </w:r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-정치학입문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35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-현대사회의법과권리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-빈곤과불평등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-뉴미디어와정보사회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35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-법학개론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-사회과학과사회복지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35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-사회학개론</w:t>
                              </w:r>
                            </w:p>
                          </w:tc>
                          <w:tc>
                            <w:tcPr>
                              <w:tcW w:w="660" w:type="dxa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930"/>
                            <w:tblCellSpacing w:w="0" w:type="dxa"/>
                          </w:trPr>
                          <w:tc>
                            <w:tcPr>
                              <w:tcW w:w="5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6영역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지역사회와세계</w:t>
                              </w:r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-경제학입문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-글로벌시대의경영학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-현대세계역사와문화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-축제문화의이해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-세계화시대의국제관계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-국제개발의역사와실체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-국제빈곤의이해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-문화인류학</w:t>
                              </w:r>
                            </w:p>
                          </w:tc>
                          <w:tc>
                            <w:tcPr>
                              <w:tcW w:w="660" w:type="dxa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5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565" w:type="dxa"/>
                              <w:gridSpan w:val="4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55" name="그림 255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565" w:type="dxa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전공을 취득하기 위해서는 60학점(공통기초21+필수교양39) 이상을 이수하고 , 전공과목을 아래에 명기한 최소 이수학점 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각 전공별 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439"/>
                                <w:gridCol w:w="2380"/>
                                <w:gridCol w:w="2412"/>
                              </w:tblGrid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210" w:type="dxa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730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</w:t>
                                    </w:r>
                                  </w:p>
                                </w:tc>
                                <w:tc>
                                  <w:tcPr>
                                    <w:tcW w:w="9480" w:type="dxa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9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이중 전공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210" w:type="dxa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7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생명과학기술학부</w:t>
                                    </w: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(생명과학, 응용생명과학)</w:t>
                                    </w:r>
                                  </w:p>
                                </w:tc>
                                <w:tc>
                                  <w:tcPr>
                                    <w:tcW w:w="469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생명과학 전공 필수 이수 교과목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"/>
                                <w:gridCol w:w="846"/>
                                <w:gridCol w:w="1141"/>
                                <w:gridCol w:w="2531"/>
                                <w:gridCol w:w="651"/>
                                <w:gridCol w:w="651"/>
                                <w:gridCol w:w="651"/>
                                <w:gridCol w:w="914"/>
                              </w:tblGrid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210" w:type="dxa"/>
                                    <w:gridSpan w:val="8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학기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종별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학정번호</w:t>
                                    </w:r>
                                  </w:p>
                                </w:tc>
                                <w:tc>
                                  <w:tcPr>
                                    <w:tcW w:w="474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교과목명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강의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실험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이수단위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210" w:type="dxa"/>
                                    <w:gridSpan w:val="8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전체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전선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BST3009</w:t>
                                    </w:r>
                                  </w:p>
                                </w:tc>
                                <w:tc>
                                  <w:tcPr>
                                    <w:tcW w:w="469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생물계통분류학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3000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9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전체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전선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BST3011</w:t>
                                    </w:r>
                                  </w:p>
                                </w:tc>
                                <w:tc>
                                  <w:tcPr>
                                    <w:tcW w:w="469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유전학 및 실험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3000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9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전체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전선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BST3021</w:t>
                                    </w:r>
                                  </w:p>
                                </w:tc>
                                <w:tc>
                                  <w:tcPr>
                                    <w:tcW w:w="469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식물생장과분자생리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3000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※생명과학전공 취득을 위해서는 상기 과목을 포함하여"생명과학전공"(공통과목제외) 3000단위 과목을 총 18학점 이상 이수하여야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응용생명과학 전공 필수 이수 교과목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"/>
                                <w:gridCol w:w="902"/>
                                <w:gridCol w:w="1181"/>
                                <w:gridCol w:w="2275"/>
                                <w:gridCol w:w="680"/>
                                <w:gridCol w:w="680"/>
                                <w:gridCol w:w="680"/>
                                <w:gridCol w:w="930"/>
                              </w:tblGrid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210" w:type="dxa"/>
                                    <w:gridSpan w:val="8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학기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종별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학정번호</w:t>
                                    </w:r>
                                  </w:p>
                                </w:tc>
                                <w:tc>
                                  <w:tcPr>
                                    <w:tcW w:w="474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교과목명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강의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실험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이수단위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210" w:type="dxa"/>
                                    <w:gridSpan w:val="8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전체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전선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BST3103</w:t>
                                    </w:r>
                                  </w:p>
                                </w:tc>
                                <w:tc>
                                  <w:tcPr>
                                    <w:tcW w:w="469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토양자원학 및 실험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3000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9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전체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전선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BST3104</w:t>
                                    </w:r>
                                  </w:p>
                                </w:tc>
                                <w:tc>
                                  <w:tcPr>
                                    <w:tcW w:w="469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사료자원공학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3000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9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전체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전선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BST3105</w:t>
                                    </w:r>
                                  </w:p>
                                </w:tc>
                                <w:tc>
                                  <w:tcPr>
                                    <w:tcW w:w="469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동물생식학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3000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※응용생명과학전공 취득을 위해서는 상기 과목을 포함하여 "응용생명과학전공"(공통과목제외) 3000단위 과목을 총 18학점 이상 이수하여야 한다.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56" name="그림 25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565" w:type="dxa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생명과학기술학부 내 이중전공을 허용하며, 타학부 전공(들)을 이중으로 취득할 수 있다. 생명과학기술학부 내 이중전공을 위해서는 생명과학 전공 및 응용생명과학 전공 필수교과목을 포함하여 각 전공에서 개설된 3000단위 전공교과목을 18학점(공통과목 제외) 이상 이수하여야 한다.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57" name="그림 257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565" w:type="dxa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타학부 이중 전공 시 동일한 과목을 두 개 이상의 전공에서 전공이수 학점으로 중복 인정할 수 있다. 만약 중복을 인정하는 경우, 중복인정 학점은 전공당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3D4C53" w:rsidRPr="003D4C53" w:rsidRDefault="003D4C53" w:rsidP="003D4C53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3D4C53" w:rsidRPr="003D4C53" w:rsidTr="003D4C53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58" name="그림 258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응용과학부 졸업요건</w:t>
            </w:r>
          </w:p>
        </w:tc>
      </w:tr>
      <w:tr w:rsidR="003D4C53" w:rsidRPr="003D4C53" w:rsidTr="003D4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59" name="그림 25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 총 이수 학점은 135학점 이상으로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60" name="그림 26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정보인증과 외국어 인증을 취득하여야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61" name="그림 26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3000단위 이상 과목(전공 및 타전공 포함)을 45학점 이상 이수하여야 한다.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62" name="그림 26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63" name="그림 26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공통기초, 필수교양을 포함하여 총 57학점 이상을 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D4C53" w:rsidRPr="003D4C5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공통기초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01"/>
                          <w:gridCol w:w="3328"/>
                          <w:gridCol w:w="832"/>
                          <w:gridCol w:w="1668"/>
                          <w:gridCol w:w="967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YHC1001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리더십실습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RC진로설계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RC경력개발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진로설계와상담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3-1,3-2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필수교양 이수배정표(필수이수)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9"/>
                          <w:gridCol w:w="1376"/>
                          <w:gridCol w:w="3230"/>
                          <w:gridCol w:w="559"/>
                          <w:gridCol w:w="1029"/>
                          <w:gridCol w:w="993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420" w:type="dxa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420" w:type="dxa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7영역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논리와수리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YHL1007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YHL1009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통계학입문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YHL1016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패키징학입문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자연과우주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YHV1001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일반물리학및실험(1)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YHV1003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일반화학및실험(1)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YHV1004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일반화학및실험(2)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80"/>
                            <w:tblCellSpacing w:w="0" w:type="dxa"/>
                          </w:trPr>
                          <w:tc>
                            <w:tcPr>
                              <w:tcW w:w="6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생명과환경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YHN1002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일반생물학및힐험(1)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4380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"/>
                          <w:gridCol w:w="8231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필수교양 이수배정표(선택이수) : 필수이수 3개 영역을 제외한 6개 영역 중 5개 영역에서 최소 1과목이상(총 15학점 이상) 이수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05"/>
                          <w:gridCol w:w="2265"/>
                          <w:gridCol w:w="2203"/>
                          <w:gridCol w:w="1733"/>
                          <w:gridCol w:w="490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50" w:type="dxa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5640" w:type="dxa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과목명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학점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50" w:type="dxa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1영역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문학과예술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-서양음악의이해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-대중문학의이해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-연극의이해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-영화의이해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-음악사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-문학기행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-미술사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2영역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인간과역사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-현대사회와심리학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-인간행동의심리적이해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-우리교육의어제와오늘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-한국근현대사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-한국전통문화의유산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-동양문화의유산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-동양철학사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-서양철학사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-서양문화의유산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3영역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언어와표현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-중국어(1)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-중국어(2)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-불어(2)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lastRenderedPageBreak/>
                                <w:t>4영역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가치와윤리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-성평등리더십의이해와실천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-다원하시대의가치와윤리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-공공가치와정책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-철학과윤리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-동양의가치와철학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-인간과생명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-환경오염과인간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5영역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국가와사회공동체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-정치학입문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-현대사회의법과권리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-빈곤과불평등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-뉴미디어와정보사회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-법학개론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-사회과학과사회복지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-사회학개론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6영역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지역사회와세계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-경제학입문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-글로벌시대의경영학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-현대세계역사와문화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-축제문화의이해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-세계화시대의국제관계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-국제개발의역사와실체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-국제빈곤의이해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-문화인류학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185" w:type="dxa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15학점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64" name="그림 264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88" w:lineRule="atLeast"/>
                          <w:ind w:left="200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전공을 취득하기 위해서는 57학점(공통기초21+필수교양36) 이상을 이수하고, 전공과목을 최소 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97"/>
                                <w:gridCol w:w="2588"/>
                                <w:gridCol w:w="2546"/>
                              </w:tblGrid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패 키 징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Cs w:val="20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65" name="그림 265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Cs w:val="20"/>
                          </w:rPr>
                          <w:t>이중/다중 전공은 의무화하지 않으며 2개 이상의 전공을 취득할 수 있다.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Cs w:val="20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66" name="그림 26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이중/다중전공시 두 전공에서 공통으로 인정되는 전공과목의 학점은 두 전공에서 중복해서 전공학점으로 인정할 수 없다.</w:t>
                        </w: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3D4C53" w:rsidRPr="003D4C53" w:rsidRDefault="003D4C53" w:rsidP="003D4C5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307"/>
        <w:gridCol w:w="9833"/>
      </w:tblGrid>
      <w:tr w:rsidR="003D4C53" w:rsidRPr="003D4C53" w:rsidTr="003D4C53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67" name="그림 267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컴퓨터정보통신공학부 졸업요건</w:t>
            </w:r>
          </w:p>
        </w:tc>
      </w:tr>
      <w:tr w:rsidR="003D4C53" w:rsidRPr="003D4C53" w:rsidTr="003D4C5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9668"/>
            </w:tblGrid>
            <w:tr w:rsidR="003D4C53" w:rsidRPr="003D4C53"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68" name="그림 26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 총 이수 학점은 135학점 이상으로 한다.</w:t>
                  </w:r>
                </w:p>
              </w:tc>
            </w:tr>
            <w:tr w:rsidR="003D4C53" w:rsidRPr="003D4C53"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69" name="그림 26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정보인증과 외국어 인증을 취득하여야 한다.</w:t>
                  </w:r>
                </w:p>
              </w:tc>
            </w:tr>
            <w:tr w:rsidR="003D4C53" w:rsidRPr="003D4C53"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70" name="그림 27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3000단위 이상 과목(전공 및 타전공 포함)을 45학점 이상 이수하여야 한다.</w:t>
                  </w:r>
                </w:p>
              </w:tc>
            </w:tr>
            <w:tr w:rsidR="003D4C53" w:rsidRPr="003D4C53"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71" name="그림 27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3D4C53" w:rsidRPr="003D4C53">
              <w:trPr>
                <w:trHeight w:val="23850"/>
              </w:trPr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72" name="그림 27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공통기초, 필수교양, 공학기본소양을 포함하여 총 66학점 이상을 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68"/>
                  </w:tblGrid>
                  <w:tr w:rsidR="003D4C53" w:rsidRPr="003D4C5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9458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공통기초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58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85"/>
                          <w:gridCol w:w="3713"/>
                          <w:gridCol w:w="929"/>
                          <w:gridCol w:w="1862"/>
                          <w:gridCol w:w="1079"/>
                          <w:gridCol w:w="90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YHC1001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리더십실습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RC진로설계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RC경력개발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진로설계와상담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3-1,3-2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rHeight w:val="4020"/>
                      <w:tblCellSpacing w:w="0" w:type="dxa"/>
                    </w:trPr>
                    <w:tc>
                      <w:tcPr>
                        <w:tcW w:w="210" w:type="dxa"/>
                        <w:vMerge w:val="restart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필수교양 이수배정표(필수이수)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58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48"/>
                          <w:gridCol w:w="1354"/>
                          <w:gridCol w:w="3307"/>
                          <w:gridCol w:w="942"/>
                          <w:gridCol w:w="1148"/>
                          <w:gridCol w:w="1559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845" w:type="dxa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268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845" w:type="dxa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7영역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논리와수리</w:t>
                              </w:r>
                            </w:p>
                          </w:tc>
                          <w:tc>
                            <w:tcPr>
                              <w:tcW w:w="9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YHL1007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YHL1008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YHL1015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YHL1013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YHL1010</w:t>
                              </w:r>
                            </w:p>
                          </w:tc>
                          <w:tc>
                            <w:tcPr>
                              <w:tcW w:w="24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미분적분학과벡터해석(1)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미분적분학과벡터해석(2)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컴퓨터프로그래밍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프로그래밍실습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공업수학(Ⅰ)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960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48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YHL1011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YHL1012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YHL1014</w:t>
                              </w:r>
                            </w:p>
                          </w:tc>
                          <w:tc>
                            <w:tcPr>
                              <w:tcW w:w="24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공업수학(Ⅱ)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이산구조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확률및통계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960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택2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8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48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자연과우주</w:t>
                              </w:r>
                            </w:p>
                          </w:tc>
                          <w:tc>
                            <w:tcPr>
                              <w:tcW w:w="9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YHV1001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YHV1002</w:t>
                              </w:r>
                            </w:p>
                          </w:tc>
                          <w:tc>
                            <w:tcPr>
                              <w:tcW w:w="24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일반물리학및실험(1)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일반물리학및실험(2)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1-2</w:t>
                              </w:r>
                            </w:p>
                          </w:tc>
                          <w:tc>
                            <w:tcPr>
                              <w:tcW w:w="960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34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YHV1003</w:t>
                              </w:r>
                            </w:p>
                          </w:tc>
                          <w:tc>
                            <w:tcPr>
                              <w:tcW w:w="24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일반화학및실험(1)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960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택1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810"/>
                            <w:tblCellSpacing w:w="0" w:type="dxa"/>
                          </w:trPr>
                          <w:tc>
                            <w:tcPr>
                              <w:tcW w:w="9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생명과환경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YHN1002</w:t>
                              </w:r>
                            </w:p>
                          </w:tc>
                          <w:tc>
                            <w:tcPr>
                              <w:tcW w:w="24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일반생물학및실험(1)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4980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58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58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* 정보통신공학 전공을 취득하기 위해서는 공업수학(II) 를 필수로 이수하여야 함.</w:t>
                        </w:r>
                      </w:p>
                    </w:tc>
                  </w:tr>
                  <w:tr w:rsidR="003D4C53" w:rsidRPr="003D4C53">
                    <w:trPr>
                      <w:trHeight w:val="28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* 컴퓨터공학 전공을 취득하기 위해서는 이산구조를 필수로 이수하여야 함</w:t>
                        </w:r>
                      </w:p>
                    </w:tc>
                  </w:tr>
                  <w:tr w:rsidR="003D4C53" w:rsidRPr="003D4C53">
                    <w:trPr>
                      <w:trHeight w:val="21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* 공업수학(II), 이산구조, 확률및통계 중에서 2과목을 초과하여 선택하는 과목은 전공학점으로 인정함</w:t>
                        </w:r>
                      </w:p>
                    </w:tc>
                  </w:tr>
                  <w:tr w:rsidR="003D4C53" w:rsidRPr="003D4C53">
                    <w:trPr>
                      <w:trHeight w:val="12795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필수교양 이수배정표(선택이수) :</w:t>
                        </w:r>
                        <w:r w:rsidRPr="003D4C53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필수이수 3개 영역(7,8,9) 및 공학기본소양 과목 이수시 인정되는 2개 영역(5,6영역)을 제외한 4개 영역 중 3개 영역에서 최소 1과목이상(총 9학점 이상) 이수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58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77"/>
                          <w:gridCol w:w="2265"/>
                          <w:gridCol w:w="1725"/>
                          <w:gridCol w:w="1946"/>
                          <w:gridCol w:w="1945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93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4950" w:type="dxa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과목명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9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문학과예술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-서양음악의이해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-대중문학의이해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-연극의이해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-영화의이해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-음악사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-문학기행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-문학의이해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-미술사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19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9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인간과역사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-현대사회와심리학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-인간행동의심리적이해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-우리교육의어제와오늘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-한국근현대사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-한국전통문화의유산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-동양문화의유산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-동양철학사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-서양철학사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-서양문화의유산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19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9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언어와표현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-중국어(1)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-중국어(2)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-독일어(2)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-불어(1)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-불어(2)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19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4영역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9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가치와윤리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-성평등리더십의이해와실천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-다원하시대의가치와윤리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-공공가치와정책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-철학과윤리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-동양의가치와철학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-인간과생명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-환경오염과인간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19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7830" w:type="dxa"/>
                              <w:gridSpan w:val="4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9학점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.</w:t>
                        </w:r>
                        <w:r w:rsidRPr="003D4C53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④공학기본소양 이수배정표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09"/>
                          <w:gridCol w:w="1858"/>
                          <w:gridCol w:w="3103"/>
                          <w:gridCol w:w="660"/>
                          <w:gridCol w:w="886"/>
                          <w:gridCol w:w="716"/>
                        </w:tblGrid>
                        <w:tr w:rsidR="003D4C53" w:rsidRPr="003D4C53">
                          <w:trPr>
                            <w:trHeight w:val="289"/>
                          </w:trPr>
                          <w:tc>
                            <w:tcPr>
                              <w:tcW w:w="1509" w:type="dxa"/>
                              <w:tcBorders>
                                <w:top w:val="nil"/>
                                <w:left w:val="nil"/>
                                <w:bottom w:val="single" w:sz="2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b/>
                                  <w:bCs/>
                                  <w:color w:val="666666"/>
                                  <w:kern w:val="0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1858" w:type="dxa"/>
                              <w:tcBorders>
                                <w:top w:val="nil"/>
                                <w:left w:val="single" w:sz="2" w:space="0" w:color="F0F0F0"/>
                                <w:bottom w:val="single" w:sz="2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b/>
                                  <w:bCs/>
                                  <w:color w:val="666666"/>
                                  <w:kern w:val="0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3103" w:type="dxa"/>
                              <w:tcBorders>
                                <w:top w:val="nil"/>
                                <w:left w:val="single" w:sz="2" w:space="0" w:color="F0F0F0"/>
                                <w:bottom w:val="single" w:sz="2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b/>
                                  <w:bCs/>
                                  <w:color w:val="666666"/>
                                  <w:kern w:val="0"/>
                                </w:rPr>
                                <w:t>과목명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nil"/>
                                <w:left w:val="single" w:sz="2" w:space="0" w:color="F0F0F0"/>
                                <w:bottom w:val="single" w:sz="2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b/>
                                  <w:bCs/>
                                  <w:color w:val="666666"/>
                                  <w:kern w:val="0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top w:val="nil"/>
                                <w:left w:val="single" w:sz="2" w:space="0" w:color="F0F0F0"/>
                                <w:bottom w:val="single" w:sz="2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b/>
                                  <w:bCs/>
                                  <w:color w:val="666666"/>
                                  <w:kern w:val="0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nil"/>
                                <w:left w:val="single" w:sz="2" w:space="0" w:color="F0F0F0"/>
                                <w:bottom w:val="single" w:sz="2" w:space="0" w:color="F0F0F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b/>
                                  <w:bCs/>
                                  <w:color w:val="666666"/>
                                  <w:kern w:val="0"/>
                                </w:rPr>
                                <w:t>비고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096"/>
                          </w:trPr>
                          <w:tc>
                            <w:tcPr>
                              <w:tcW w:w="1509" w:type="dxa"/>
                              <w:tcBorders>
                                <w:top w:val="single" w:sz="2" w:space="0" w:color="F0F0F0"/>
                                <w:left w:val="nil"/>
                                <w:bottom w:val="double" w:sz="6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공학기본소양</w:t>
                              </w:r>
                            </w:p>
                          </w:tc>
                          <w:tc>
                            <w:tcPr>
                              <w:tcW w:w="1858" w:type="dxa"/>
                              <w:tcBorders>
                                <w:top w:val="single" w:sz="2" w:space="0" w:color="F0F0F0"/>
                                <w:left w:val="single" w:sz="2" w:space="0" w:color="F0F0F0"/>
                                <w:bottom w:val="double" w:sz="6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16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YHK1004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16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YHU1001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16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YHU1002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16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YHU1003</w:t>
                              </w:r>
                            </w:p>
                          </w:tc>
                          <w:tc>
                            <w:tcPr>
                              <w:tcW w:w="3103" w:type="dxa"/>
                              <w:tcBorders>
                                <w:top w:val="single" w:sz="2" w:space="0" w:color="F0F0F0"/>
                                <w:left w:val="single" w:sz="2" w:space="0" w:color="F0F0F0"/>
                                <w:bottom w:val="double" w:sz="6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16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글로벌시대의경영학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16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커뮤니케이션과인간관계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16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리더쉽과조직관리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16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문제해결기법및프리젠테이션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F0F0F0"/>
                                <w:left w:val="single" w:sz="2" w:space="0" w:color="F0F0F0"/>
                                <w:bottom w:val="double" w:sz="6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top w:val="single" w:sz="2" w:space="0" w:color="F0F0F0"/>
                                <w:left w:val="single" w:sz="2" w:space="0" w:color="F0F0F0"/>
                                <w:bottom w:val="double" w:sz="6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single" w:sz="2" w:space="0" w:color="F0F0F0"/>
                                <w:left w:val="single" w:sz="2" w:space="0" w:color="F0F0F0"/>
                                <w:bottom w:val="double" w:sz="6" w:space="0" w:color="F0F0F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택 2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289"/>
                          </w:trPr>
                          <w:tc>
                            <w:tcPr>
                              <w:tcW w:w="1509" w:type="dxa"/>
                              <w:tcBorders>
                                <w:top w:val="double" w:sz="6" w:space="0" w:color="F0F0F0"/>
                                <w:left w:val="nil"/>
                                <w:bottom w:val="nil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7223" w:type="dxa"/>
                              <w:gridSpan w:val="5"/>
                              <w:tcBorders>
                                <w:top w:val="double" w:sz="6" w:space="0" w:color="F0F0F0"/>
                                <w:left w:val="single" w:sz="2" w:space="0" w:color="F0F0F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6학점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-공학기본소양 과목 이수시 필수교양 5,6영역 인정</w:t>
                        </w: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"/>
                    <w:gridCol w:w="9493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73" name="그림 273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3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940" w:type="dxa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전공을 취득하기 위해서는 66학점(공통기초21+필수교양39+공학기본소양6) 이상을 이수하고 , 전공과목을 최소 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93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9283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각 전공별 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83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514"/>
                                <w:gridCol w:w="1396"/>
                                <w:gridCol w:w="1373"/>
                              </w:tblGrid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이중 전공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컴퓨터정보통신공학부 (컴퓨터공학, 정보통신공학)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74" name="그림 274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4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940" w:type="dxa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이중/다중 전공은 의무화하지 않으며, 2개 이상의 전공을 이수할 수 있다.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75" name="그림 275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5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940" w:type="dxa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Cs w:val="20"/>
                          </w:rPr>
                          <w:t>이중/다중전공시</w:t>
                        </w:r>
                        <w:r w:rsidRPr="003D4C53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두 전공에서 공통으로 인정되는 전공과목의 학점은 두 전공에서 중복해서 전공학점으로 인정할 수 없다.</w:t>
                        </w:r>
                      </w:p>
                    </w:tc>
                  </w:tr>
                  <w:tr w:rsidR="003D4C53" w:rsidRPr="003D4C53">
                    <w:trPr>
                      <w:trHeight w:val="510"/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76" name="그림 27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940" w:type="dxa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컴퓨터정보통신공학부 내의 두 전공 (컴퓨터공학 및 정보통신공학 전공) 가운데 어느 한 전공에서 취득한 학점은 타 전공의 취득 학점으로 인정할 수 있으며, 인정 학점은 9학점을 초과하지 아니한다.</w:t>
                        </w: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  <w:gridCol w:w="9578"/>
            </w:tblGrid>
            <w:tr w:rsidR="003D4C53" w:rsidRPr="003D4C53">
              <w:trPr>
                <w:tblCellSpacing w:w="0" w:type="dxa"/>
              </w:trPr>
              <w:tc>
                <w:tcPr>
                  <w:tcW w:w="150" w:type="dxa"/>
                  <w:tcMar>
                    <w:top w:w="3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77" name="그림 277" descr="http://yonsei.ac.kr/image/campus/blt_content_d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http://yonsei.ac.kr/image/campus/blt_content_d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 환경공학부,의공학부 졸업요건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9413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78" name="그림 278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8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졸업 총 이수학점은 140학점 이상으로 한다.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79" name="그림 279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9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졸업을 위해서는 정보인증과 외국어 인증을 취득하여야 한다.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80" name="그림 280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0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졸업을 위하여 3000단위 이상 과목(전공 및 타전공 포함)을 45학점 이상 이수하여야 한다.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81" name="그림 281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1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이중/다중전공 이수자는 이수전공의 전공필수과목 학점을 다음과 같이 취득하여야 한다.</w:t>
                        </w: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br/>
                          <w:t>① 개설된 전공필수과목이 12학점 이상인 전공은 전공필수과목 중 12학점 이상을 취득</w:t>
                        </w: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br/>
                          <w:t>② 개설된 전공필수과목이 12학점 미만인 전공은 전공필수과목 학점을 모두 취득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82" name="그림 282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2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공통기초, 필수교양, 공학기본소양을 포하하여 총 66학점 이상을 이수하여야 한다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13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13"/>
                        </w:tblGrid>
                        <w:tr w:rsidR="003D4C53" w:rsidRPr="003D4C5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9203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공통기초 이수배정표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03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36"/>
                                <w:gridCol w:w="3126"/>
                                <w:gridCol w:w="770"/>
                                <w:gridCol w:w="1535"/>
                                <w:gridCol w:w="1361"/>
                                <w:gridCol w:w="875"/>
                              </w:tblGrid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210" w:type="dxa"/>
                                    <w:gridSpan w:val="6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학정번호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과 목 명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4455" w:type="dxa"/>
                                    <w:gridSpan w:val="2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학년-학기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vMerge w:val="restart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비고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환경공학부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의공학부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210" w:type="dxa"/>
                                    <w:gridSpan w:val="6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YHC1001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글 쓰 기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기독교의 이해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795"/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YHA1001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채플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1-1,1-2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2-1,2-2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1-1,1-2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2-1,2-2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YHD1001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교양영어 I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YHD1002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교양영어 II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YHD1003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교양영어 III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YHD1004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교양영어 IV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YHE1001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리더십개발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YHE1002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리더십실습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YHE1003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Residential Colloquia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405"/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YHE1004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RC진로설계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YHE1005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RC경력개발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YHE1006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진로설계와상담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3-1,3-2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3-1,3-2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이수 학점계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03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필수교양 이수배정표(필수이수)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03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71"/>
                                <w:gridCol w:w="1332"/>
                                <w:gridCol w:w="2795"/>
                                <w:gridCol w:w="542"/>
                                <w:gridCol w:w="1170"/>
                                <w:gridCol w:w="961"/>
                                <w:gridCol w:w="1232"/>
                              </w:tblGrid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6780" w:type="dxa"/>
                                    <w:gridSpan w:val="7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15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구 분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학정번호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과 목 명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gridSpan w:val="2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학년-학기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Merge w:val="restart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비고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환경공학부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의공학부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6780" w:type="dxa"/>
                                    <w:gridSpan w:val="7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15" w:type="dxa"/>
                                    <w:vMerge w:val="restart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7영역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논리와수리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YHL1007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미분적분학과벡터해석(1)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3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YHL1008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미분적분학과벡터해석(2)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3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YHL1018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공업수학I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3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YHL1019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공업수학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3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YHL1020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공업수학(2)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2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YHL1015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컴퓨터프로그래밍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915" w:type="dxa"/>
                                    <w:vMerge w:val="restart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8영역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자연과우주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YHV1001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일반물리학및실험(1)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Merge w:val="restart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환경공학부, 의공학부 (1)은 필수 (2)는 택2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YHV1003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일반화학및실험(1)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6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YHV1002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일반물리학및실험(2)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6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YHV1004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일반화학및실험(2)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330"/>
                                  <w:tblCellSpacing w:w="0" w:type="dxa"/>
                                </w:trPr>
                                <w:tc>
                                  <w:tcPr>
                                    <w:tcW w:w="915" w:type="dxa"/>
                                    <w:vMerge w:val="restart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9영역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생명과환경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YHN1002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일반생물학및실험(1)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3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YHN1003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일반생물학및실험(2)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095" w:type="dxa"/>
                                    <w:gridSpan w:val="3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이수학점계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03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65"/>
                                <w:gridCol w:w="9038"/>
                              </w:tblGrid>
                              <w:tr w:rsidR="003D4C53" w:rsidRPr="003D4C53">
                                <w:trPr>
                                  <w:trHeight w:val="315"/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88" w:lineRule="atLeast"/>
                                      <w:ind w:left="200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필수교양 이수배정표(선택이수) : 필수이수 3개 영역(7,8,9) 및 공학기본소양 과목 이수시 인정되는 2개 영역(5,6영역)을 제외한 4개 영역 중 3개 영역에서 최소 1과목이상(총 9학점 이상) 이수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03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57"/>
                                <w:gridCol w:w="1683"/>
                                <w:gridCol w:w="701"/>
                                <w:gridCol w:w="1815"/>
                                <w:gridCol w:w="1531"/>
                                <w:gridCol w:w="474"/>
                                <w:gridCol w:w="1942"/>
                              </w:tblGrid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구분</w:t>
                                    </w:r>
                                  </w:p>
                                </w:tc>
                                <w:tc>
                                  <w:tcPr>
                                    <w:tcW w:w="5310" w:type="dxa"/>
                                    <w:gridSpan w:val="4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과 목 명</w:t>
                                    </w:r>
                                  </w:p>
                                </w:tc>
                                <w:tc>
                                  <w:tcPr>
                                    <w:tcW w:w="18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비고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570"/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문학과예술</w:t>
                                    </w:r>
                                  </w:p>
                                </w:tc>
                                <w:tc>
                                  <w:tcPr>
                                    <w:tcW w:w="2130" w:type="dxa"/>
                                    <w:gridSpan w:val="2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-서양문화의이해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-대중문학의이해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-연극의이해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-영화의이해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-미학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-음악사</w:t>
                                    </w:r>
                                  </w:p>
                                </w:tc>
                                <w:tc>
                                  <w:tcPr>
                                    <w:tcW w:w="12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-문학기행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-문학의이해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-미술사</w:t>
                                    </w:r>
                                  </w:p>
                                </w:tc>
                                <w:tc>
                                  <w:tcPr>
                                    <w:tcW w:w="18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570"/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인간과역사</w:t>
                                    </w:r>
                                  </w:p>
                                </w:tc>
                                <w:tc>
                                  <w:tcPr>
                                    <w:tcW w:w="2130" w:type="dxa"/>
                                    <w:gridSpan w:val="2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-현대사회와심리학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-인간행동의심리적이해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-우리교육의어제와오늘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-한국근현대사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-한국전통문화의유산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-동양문화의유산</w:t>
                                    </w:r>
                                  </w:p>
                                </w:tc>
                                <w:tc>
                                  <w:tcPr>
                                    <w:tcW w:w="12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-동양철학사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-서양철학사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-서양문화의유산</w:t>
                                    </w:r>
                                  </w:p>
                                </w:tc>
                                <w:tc>
                                  <w:tcPr>
                                    <w:tcW w:w="18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570"/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언어와표현</w:t>
                                    </w:r>
                                  </w:p>
                                </w:tc>
                                <w:tc>
                                  <w:tcPr>
                                    <w:tcW w:w="2130" w:type="dxa"/>
                                    <w:gridSpan w:val="2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-일본어(1)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-일본어(2)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-중국어(1)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-중국어(2)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-한문(1)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-한문(2)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-러시아어(1)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-러시아어(2)</w:t>
                                    </w:r>
                                  </w:p>
                                </w:tc>
                                <w:tc>
                                  <w:tcPr>
                                    <w:tcW w:w="12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-독일어(1)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-독일어(2)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-불어(1)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-불어(2)</w:t>
                                    </w:r>
                                  </w:p>
                                </w:tc>
                                <w:tc>
                                  <w:tcPr>
                                    <w:tcW w:w="18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570"/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4영역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가치와윤리</w:t>
                                    </w:r>
                                  </w:p>
                                </w:tc>
                                <w:tc>
                                  <w:tcPr>
                                    <w:tcW w:w="2130" w:type="dxa"/>
                                    <w:gridSpan w:val="2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-성평등리더십의이해와실천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-다원화시대의가치와윤리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-공공가치와정책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-철학과윤리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-동양의가치와철학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-인간과생명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-환경오염과인간</w:t>
                                    </w:r>
                                  </w:p>
                                </w:tc>
                                <w:tc>
                                  <w:tcPr>
                                    <w:tcW w:w="18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환경공학부 환경오염과인간(필수)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555"/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이수학점계</w:t>
                                    </w:r>
                                  </w:p>
                                </w:tc>
                                <w:tc>
                                  <w:tcPr>
                                    <w:tcW w:w="147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5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15" w:type="dxa"/>
                                    <w:gridSpan w:val="2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9학점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435"/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030" w:type="dxa"/>
                                    <w:gridSpan w:val="6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03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공학기본소양 이수배정표(반드시 9학점은 이수하여야 함)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03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24"/>
                                <w:gridCol w:w="1039"/>
                                <w:gridCol w:w="1188"/>
                                <w:gridCol w:w="3209"/>
                                <w:gridCol w:w="636"/>
                                <w:gridCol w:w="853"/>
                                <w:gridCol w:w="1054"/>
                              </w:tblGrid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6780" w:type="dxa"/>
                                    <w:gridSpan w:val="7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구 분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학부(과)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학정번호</w:t>
                                    </w:r>
                                  </w:p>
                                </w:tc>
                                <w:tc>
                                  <w:tcPr>
                                    <w:tcW w:w="279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과목명</w:t>
                                    </w:r>
                                  </w:p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학년학기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비고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6780" w:type="dxa"/>
                                    <w:gridSpan w:val="7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Merge w:val="restart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공학기본소양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환경공학부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YHK1004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YHU1001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YHU1002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YHU1003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YHU1004</w:t>
                                    </w:r>
                                  </w:p>
                                </w:tc>
                                <w:tc>
                                  <w:tcPr>
                                    <w:tcW w:w="253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-글로벌시대의경영학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-커뮤니케이션과인간관계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-리더쉽과조직관리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-문제해결기법및프리젠테이션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-환경보전과기업경영</w:t>
                                    </w:r>
                                  </w:p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택3과목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106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의공학부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YHK1004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YHU1001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YHU1002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YHU1003</w:t>
                                    </w:r>
                                  </w:p>
                                </w:tc>
                                <w:tc>
                                  <w:tcPr>
                                    <w:tcW w:w="253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-글로벌시대의경영학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-커뮤니케이션과인간관계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-리더쉽과조직관리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-문제해결기법및프리젠테이션</w:t>
                                    </w:r>
                                  </w:p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택3과목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100" w:type="dxa"/>
                                    <w:gridSpan w:val="4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이수학점계</w:t>
                                    </w:r>
                                  </w:p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9학점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03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5"/>
                                <w:gridCol w:w="8948"/>
                              </w:tblGrid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돋움" w:eastAsia="돋움" w:hAnsi="돋움" w:cs="굴림"/>
                                        <w:noProof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95250" cy="95250"/>
                                          <wp:effectExtent l="19050" t="0" r="0" b="0"/>
                                          <wp:docPr id="283" name="그림 283" descr="http://yonsei.ac.kr/image/blt_attention_squar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3" descr="http://yonsei.ac.kr/image/blt_attention_squar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공학기본소양 과목 이수시 필수교양 5,6영역 인정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88" w:lineRule="atLeast"/>
                          <w:ind w:left="200"/>
                          <w:jc w:val="left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전공을 취득하기 위해서는 66학점(공통기초21+필수교양36+공학기본소양9) 이상을 이수하고, 전공과목을 최소 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9158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45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각 전공별 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158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99"/>
                                <w:gridCol w:w="1798"/>
                                <w:gridCol w:w="5461"/>
                              </w:tblGrid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4985" w:type="dxa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700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</w:t>
                                    </w:r>
                                  </w:p>
                                </w:tc>
                                <w:tc>
                                  <w:tcPr>
                                    <w:tcW w:w="6120" w:type="dxa"/>
                                    <w:gridSpan w:val="2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최소이수학점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단일전공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다중전공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4985" w:type="dxa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환경공학부</w:t>
                                    </w:r>
                                  </w:p>
                                </w:tc>
                                <w:tc>
                                  <w:tcPr>
                                    <w:tcW w:w="228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493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의공학부</w:t>
                                    </w:r>
                                  </w:p>
                                </w:tc>
                                <w:tc>
                                  <w:tcPr>
                                    <w:tcW w:w="228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493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10"/>
                                <w:gridCol w:w="8948"/>
                              </w:tblGrid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10" w:type="dxa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45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돋움" w:eastAsia="돋움" w:hAnsi="돋움" w:cs="굴림"/>
                                  <w:noProof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8575" cy="28575"/>
                                    <wp:effectExtent l="19050" t="0" r="9525" b="0"/>
                                    <wp:docPr id="284" name="그림 284" descr="http://yonsei.ac.kr/image/campus/blt_content_d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4" descr="http://yonsei.ac.kr/image/campus/blt_content_d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이중/다중 전공은 의무화하지 않으며, 2개 이상의 전공을 이수할 수 있다.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45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돋움" w:eastAsia="돋움" w:hAnsi="돋움" w:cs="굴림"/>
                                  <w:noProof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8575" cy="28575"/>
                                    <wp:effectExtent l="19050" t="0" r="9525" b="0"/>
                                    <wp:docPr id="285" name="그림 285" descr="http://yonsei.ac.kr/image/campus/blt_content_d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5" descr="http://yonsei.ac.kr/image/campus/blt_content_d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 xml:space="preserve">이중/다중전공시 두 전공에서 공통으로 인정되는 전공과목의 학점은 두 전공에서 중복해서 </w:t>
                              </w: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lastRenderedPageBreak/>
                                <w:t>전공학점으로 인정할 수 없다.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  <w:gridCol w:w="9578"/>
            </w:tblGrid>
            <w:tr w:rsidR="003D4C53" w:rsidRPr="003D4C53">
              <w:trPr>
                <w:tblCellSpacing w:w="0" w:type="dxa"/>
              </w:trPr>
              <w:tc>
                <w:tcPr>
                  <w:tcW w:w="150" w:type="dxa"/>
                  <w:tcMar>
                    <w:top w:w="3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86" name="그림 286" descr="http://yonsei.ac.kr/image/campus/blt_content_d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http://yonsei.ac.kr/image/campus/blt_content_d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보건행정, 임상병리, 물리치료, 작업치료, 방사선학과 졸업요건</w:t>
                  </w:r>
                </w:p>
              </w:tc>
            </w:tr>
            <w:tr w:rsidR="003D4C53" w:rsidRPr="003D4C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2"/>
                    <w:gridCol w:w="9396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87" name="그림 287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7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졸업 총 이수 학점은 140학점 이상으로 한다. 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88" name="그림 288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8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졸업을 위해서는 정보인증과 외국어 인증을 취득하여야 한다.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89" name="그림 289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9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졸업을 위해서는 3000단위 이상 과목(전공 및 타전공 포함)을 45학점 이상 이수하여야 한다.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임상병리학과는 50학점 이상 이수하여야 한다.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90" name="그림 290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0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이중/다중전공 이수자는 이수전공의 전공필수과목 학점을 다음과 같이 취득하여야 한다.</w:t>
                        </w: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br/>
                          <w:t>① 개설된 전공필수과목이 12학점 이상인 전공은 전공필수과목 중 12학점 이상을 취득</w:t>
                        </w: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br/>
                          <w:t>② 개설된 전공필수과목이 12학점 미만인 전공은 전공필수과목 학점을 모두 취득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91" name="그림 291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1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공통기초, 필수교양을 포함하여 총 45학점을 이상을 이수하여야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9186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공통기초 이수배정표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186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16"/>
                                <w:gridCol w:w="2113"/>
                                <w:gridCol w:w="528"/>
                                <w:gridCol w:w="983"/>
                                <w:gridCol w:w="983"/>
                                <w:gridCol w:w="983"/>
                                <w:gridCol w:w="983"/>
                                <w:gridCol w:w="983"/>
                                <w:gridCol w:w="614"/>
                              </w:tblGrid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9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학정번호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과 목 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학년-학기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비고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보건행정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임상병리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물리치료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작업치료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방사선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9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YHC1001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글 쓰 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기독교의 이해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YHA1001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채플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1-1, 1-2</w:t>
                                    </w: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2-1, 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1-1, 1-2</w:t>
                                    </w: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2-1, 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1-1, 1-2</w:t>
                                    </w: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2-1, 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1-1, 1-2</w:t>
                                    </w: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2-1, 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1-1, 1-2</w:t>
                                    </w: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2-1, 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YHD1001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교양영어I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YHD1002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교양영어II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YHD1003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교양영어III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YHD1004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교양영어IV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리더십개발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리더십실습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Residential Colloquia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40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RC진로설계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RC경력개발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진로설계와상담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3-1,3-2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3-1,3-2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3-1,3-2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3-1,3-2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이수 학점계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7485"/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필수교양 이수배정표(필수이수)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186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8"/>
                                <w:gridCol w:w="1171"/>
                                <w:gridCol w:w="2272"/>
                                <w:gridCol w:w="476"/>
                                <w:gridCol w:w="476"/>
                                <w:gridCol w:w="476"/>
                                <w:gridCol w:w="476"/>
                                <w:gridCol w:w="476"/>
                                <w:gridCol w:w="798"/>
                                <w:gridCol w:w="1167"/>
                              </w:tblGrid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7170" w:type="dxa"/>
                                    <w:gridSpan w:val="10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20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구 분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학정벙호</w:t>
                                    </w:r>
                                  </w:p>
                                </w:tc>
                                <w:tc>
                                  <w:tcPr>
                                    <w:tcW w:w="1305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과 목 명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gridSpan w:val="5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학년-학기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vMerge w:val="restart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비 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보건</w:t>
                                    </w: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행정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임상</w:t>
                                    </w: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병리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물리</w:t>
                                    </w: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치료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작업</w:t>
                                    </w: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치료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방사선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7170" w:type="dxa"/>
                                    <w:gridSpan w:val="10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6영역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지역사회와세계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YHK1004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글로벌시대의경영학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20" w:type="dxa"/>
                                    <w:vMerge w:val="restart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7영역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논리와수리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YHL1007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미적분학과벡터해석(1)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vMerge w:val="restart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임상병리택1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YHL1015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컴퓨터프로그래밍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20" w:type="dxa"/>
                                    <w:vMerge w:val="restart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8영역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자연과우주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YHV1001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일반물리학및실험(1)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3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YHV1002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일반물리학및실험(2)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1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15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YHV1003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15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일반화학및실험(1)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15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15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15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15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15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15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15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20" w:type="dxa"/>
                                    <w:vMerge w:val="restart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9영역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생명과환경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YHN1002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일반생물학및실험(1)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3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YHN1001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공중보건학개론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65" w:type="dxa"/>
                                    <w:gridSpan w:val="3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이수학점계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gridSpan w:val="5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12학점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186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14895"/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88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필수교양 이수배정표(선택이수) : 필수이수 3개 영역을 제외한 6개 영역 중 4개 영역에서 최소 1과목(총 12학점 이상) 이수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186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756"/>
                                <w:gridCol w:w="2574"/>
                                <w:gridCol w:w="2164"/>
                                <w:gridCol w:w="2181"/>
                                <w:gridCol w:w="511"/>
                              </w:tblGrid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구분</w:t>
                                    </w:r>
                                  </w:p>
                                </w:tc>
                                <w:tc>
                                  <w:tcPr>
                                    <w:tcW w:w="5940" w:type="dxa"/>
                                    <w:gridSpan w:val="3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과목명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문학과예술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-서양음악의이해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-대중문학의이해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-연극의이해</w:t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-영화의이해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-미학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-음악사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-문학기행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-문학의이해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-미술사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인간과역사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-현대사회와심리학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-인간행동의심리적이해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-우리교육의어제와오늘</w:t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-한국근현대사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-한국전통문화의유산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-동양문화의유산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-동양철학사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-서양철학사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-서양문화의유산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언어와표현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-일본어(1)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-일본어(2)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-중국어(1)</w:t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-한문(1)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-한문(2)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-러시아어(1)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-러시아어(2)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-중국어(2)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-독일어(1)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-독일어(2)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-불어(1)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-불어(2)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4영역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가치와윤리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-성평등리더십의이해와실천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-다원하시대의가치와윤리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-공공가치와정책</w:t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-철학과윤리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-동양의가치와철학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-인간과생명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-환경오염과인간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국가와사회공동체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-정치학입문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-현대사회의법과권리</w:t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-빈곤과불평등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-뉴미디어와정보사회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-법학개론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-사회과학과사회복지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-사회학개론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6영역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지역사회와세계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-경제학입문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-글로벌시대의경영학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-현대세계역사와문화</w:t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-축제문화의이해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-세계화시대의국제관계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-국제개발의역사와실체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-국제빈곤의이해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-문화인류학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8영역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자연과우주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-물질과생명</w:t>
                                    </w:r>
                                  </w:p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-물리학의현대적이해</w:t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-유한과무한으로의여행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-우주의여행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이수학점계</w:t>
                                    </w:r>
                                  </w:p>
                                </w:tc>
                                <w:tc>
                                  <w:tcPr>
                                    <w:tcW w:w="5940" w:type="dxa"/>
                                    <w:gridSpan w:val="3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12학점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※ 보건행정학과는 6영역을 제외한 6개 영역 중 4개 영역에서 최소 1과목(총 12학점 이상) 이수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lastRenderedPageBreak/>
                                <w:t>※ 임상병리학과, 물리치료학과, 작업치료학과, 방사선학과는 8영역을 제외한 6개 영역 중 4개 영역에서 최소 1과목(총 12학점 이상) 이수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9413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92" name="그림 292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2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전공을 취득하기 위해서는 45학점(공통기초21+필수교양24)이상을 이수하고, 전공과목을 최소이수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13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9203"/>
                        </w:tblGrid>
                        <w:tr w:rsidR="003D4C53" w:rsidRPr="003D4C53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각 전공별 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03"/>
                              </w:tblGrid>
                              <w:tr w:rsidR="003D4C53" w:rsidRPr="003D4C5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635"/>
                                <w:gridCol w:w="2807"/>
                                <w:gridCol w:w="2761"/>
                              </w:tblGrid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보건행정학과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임상병리학과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물리치료학과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62 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작업치료학과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60 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3D4C53" w:rsidRPr="003D4C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방사선학과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D4C53" w:rsidRPr="003D4C53" w:rsidRDefault="003D4C53" w:rsidP="003D4C5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D4C53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93" name="그림 293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3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88" w:lineRule="atLeast"/>
                          <w:ind w:left="200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이중/다중 전공은 의무화하지 않으며, 2개 이상의 전공을 이수할 수 있다.</w:t>
                        </w:r>
                      </w:p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88" w:lineRule="atLeast"/>
                          <w:ind w:left="200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단, 임상병리학과,물리치료학과,작업치료학과,방사선학과의 학생은 2중 전공을 이수할 수 있으나, 타 전공의 학생은 위 4개 학과에 대한 이중전공은 할 수 없다.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94" name="그림 294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4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88" w:lineRule="atLeast"/>
                          <w:ind w:left="200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이중/다중전공시 두 전공에서 공통으로 인정되는 전공과목의 학점은 두 전공에서 중복해서 전공학점으로 인정할 수 없다.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95" name="그림 295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5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88" w:lineRule="atLeast"/>
                          <w:ind w:left="200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물리치료학과는 4000단위 “물리치료학임상실습” 4과목을 이수하여야 한다.(단, 학,석사 연계과정 이수자는 이수면제한다.)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96" name="그림 29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88" w:lineRule="atLeast"/>
                          <w:ind w:left="200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작업치료학과는 4000단위 “작업치료학임상수련” 4과목을 이수하여야 한다.(단, 학,석사 연계과정 이수자는 이수면제한다.)</w:t>
                        </w: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3D4C53" w:rsidRPr="003D4C53" w:rsidRDefault="003D4C53" w:rsidP="003D4C53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3D4C53" w:rsidRPr="003D4C53" w:rsidTr="003D4C53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97" name="그림 297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3D4C53" w:rsidRPr="003D4C53" w:rsidRDefault="003D4C53" w:rsidP="003D4C53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굴림" w:eastAsia="굴림" w:hAnsi="굴림" w:cs="굴림" w:hint="eastAsia"/>
                <w:b/>
                <w:bCs/>
                <w:color w:val="666666"/>
                <w:kern w:val="0"/>
                <w:sz w:val="24"/>
                <w:szCs w:val="24"/>
              </w:rPr>
              <w:t>East</w:t>
            </w:r>
            <w:r w:rsidRPr="003D4C53">
              <w:rPr>
                <w:rFonts w:ascii="굴림" w:eastAsia="굴림" w:hAnsi="굴림" w:cs="굴림" w:hint="eastAsia"/>
                <w:b/>
                <w:bCs/>
                <w:i/>
                <w:iCs/>
                <w:color w:val="666666"/>
                <w:kern w:val="0"/>
                <w:sz w:val="24"/>
                <w:szCs w:val="24"/>
              </w:rPr>
              <w:t>Asia</w:t>
            </w:r>
            <w:r w:rsidRPr="003D4C53">
              <w:rPr>
                <w:rFonts w:ascii="굴림" w:eastAsia="굴림" w:hAnsi="굴림" w:cs="굴림" w:hint="eastAsia"/>
                <w:b/>
                <w:bCs/>
                <w:color w:val="666666"/>
                <w:kern w:val="0"/>
                <w:sz w:val="24"/>
                <w:szCs w:val="24"/>
              </w:rPr>
              <w:t>International College(EIC) 졸업요건</w:t>
            </w:r>
          </w:p>
          <w:p w:rsidR="003D4C53" w:rsidRPr="003D4C53" w:rsidRDefault="003D4C53" w:rsidP="003D4C53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righ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3D4C53" w:rsidRPr="003D4C53" w:rsidRDefault="003D4C53" w:rsidP="003D4C53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굴림" w:eastAsia="굴림" w:hAnsi="굴림" w:cs="굴림" w:hint="eastAsia"/>
                <w:color w:val="666666"/>
                <w:kern w:val="0"/>
                <w:sz w:val="18"/>
                <w:szCs w:val="18"/>
              </w:rPr>
              <w:t>1.졸업 총 이수학점은 126학점 이상으로 한다.</w:t>
            </w:r>
          </w:p>
          <w:p w:rsidR="003D4C53" w:rsidRPr="003D4C53" w:rsidRDefault="003D4C53" w:rsidP="003D4C53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굴림" w:eastAsia="굴림" w:hAnsi="굴림" w:cs="굴림" w:hint="eastAsia"/>
                <w:color w:val="666666"/>
                <w:kern w:val="0"/>
                <w:sz w:val="18"/>
                <w:szCs w:val="18"/>
              </w:rPr>
              <w:t>2.한 학기에 최대 18학점까지 수강신청 가능하다.</w:t>
            </w:r>
          </w:p>
          <w:p w:rsidR="003D4C53" w:rsidRPr="003D4C53" w:rsidRDefault="003D4C53" w:rsidP="003D4C53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굴림" w:eastAsia="굴림" w:hAnsi="굴림" w:cs="굴림" w:hint="eastAsia"/>
                <w:color w:val="666666"/>
                <w:kern w:val="0"/>
                <w:sz w:val="18"/>
                <w:szCs w:val="18"/>
              </w:rPr>
              <w:t>3.졸업을 위해서는 정보인증과 제2외국어 인증을 취득하여야 한다.</w:t>
            </w:r>
          </w:p>
          <w:p w:rsidR="003D4C53" w:rsidRPr="003D4C53" w:rsidRDefault="003D4C53" w:rsidP="003D4C53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굴림" w:eastAsia="굴림" w:hAnsi="굴림" w:cs="굴림" w:hint="eastAsia"/>
                <w:color w:val="666666"/>
                <w:kern w:val="0"/>
                <w:sz w:val="18"/>
                <w:szCs w:val="18"/>
              </w:rPr>
              <w:t>4.이중/다중전공 이수자는 이수전공의 전공필수과목 학점을 다음과 같이 취득하여야 한다.</w:t>
            </w:r>
          </w:p>
          <w:p w:rsidR="003D4C53" w:rsidRPr="003D4C53" w:rsidRDefault="003D4C53" w:rsidP="003D4C53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굴림" w:eastAsia="굴림" w:hAnsi="굴림" w:cs="굴림" w:hint="eastAsia"/>
                <w:color w:val="666666"/>
                <w:kern w:val="0"/>
                <w:sz w:val="18"/>
                <w:szCs w:val="18"/>
              </w:rPr>
              <w:t>①동아시아국제학부 제 1전공분야의 모든 전공필수과목을 포함하여 24학점(8과목),</w:t>
            </w:r>
          </w:p>
          <w:p w:rsidR="003D4C53" w:rsidRPr="003D4C53" w:rsidRDefault="003D4C53" w:rsidP="003D4C53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굴림" w:eastAsia="굴림" w:hAnsi="굴림" w:cs="굴림" w:hint="eastAsia"/>
                <w:color w:val="666666"/>
                <w:kern w:val="0"/>
                <w:sz w:val="18"/>
                <w:szCs w:val="18"/>
              </w:rPr>
              <w:t>제 2전공분야의 전공필수과목 6학점(2과목)을 포함하여 12학점을 취득하여야 함</w:t>
            </w:r>
          </w:p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②언더우드국제대학(UIC)의 이중전공의 경우, 해당 전공의 규정에 따라야 함</w:t>
            </w:r>
          </w:p>
          <w:p w:rsidR="003D4C53" w:rsidRPr="003D4C53" w:rsidRDefault="003D4C53" w:rsidP="003D4C53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3D4C53">
              <w:rPr>
                <w:rFonts w:ascii="굴림" w:eastAsia="굴림" w:hAnsi="굴림" w:cs="굴림" w:hint="eastAsia"/>
                <w:color w:val="666666"/>
                <w:kern w:val="0"/>
                <w:sz w:val="18"/>
                <w:szCs w:val="18"/>
              </w:rPr>
              <w:t>5.공통기초(28학점), 필수교양(27학점)을 포함하여 총 55학점을 이수하여야 한다.</w:t>
            </w:r>
          </w:p>
        </w:tc>
      </w:tr>
      <w:tr w:rsidR="003D4C53" w:rsidRPr="003D4C53" w:rsidTr="003D4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D4C53" w:rsidRPr="003D4C53"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98" name="그림 29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</w: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3D4C53" w:rsidRPr="003D4C53"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D4C53" w:rsidRPr="003D4C53"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D4C53" w:rsidRPr="003D4C53"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D4C53" w:rsidRPr="003D4C53"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99" name="그림 29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3D4C53" w:rsidRPr="003D4C5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 공통기초 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81"/>
                          <w:gridCol w:w="1552"/>
                          <w:gridCol w:w="2629"/>
                          <w:gridCol w:w="1024"/>
                          <w:gridCol w:w="1894"/>
                        </w:tblGrid>
                        <w:tr w:rsidR="003D4C53" w:rsidRPr="003D4C53">
                          <w:trPr>
                            <w:trHeight w:val="15"/>
                          </w:trPr>
                          <w:tc>
                            <w:tcPr>
                              <w:tcW w:w="9270" w:type="dxa"/>
                              <w:gridSpan w:val="5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FD09F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2730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과목명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</w:trPr>
                          <w:tc>
                            <w:tcPr>
                              <w:tcW w:w="9270" w:type="dxa"/>
                              <w:gridSpan w:val="5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7E7E7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YHA 1001</w:t>
                              </w:r>
                            </w:p>
                          </w:tc>
                          <w:tc>
                            <w:tcPr>
                              <w:tcW w:w="2730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Chapel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1-1,1-2,</w:t>
                              </w: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2-1,2-2</w:t>
                              </w:r>
                            </w:p>
                          </w:tc>
                        </w:tr>
                        <w:tr w:rsidR="003D4C53" w:rsidRPr="003D4C53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EIC  1001</w:t>
                              </w:r>
                            </w:p>
                          </w:tc>
                          <w:tc>
                            <w:tcPr>
                              <w:tcW w:w="2625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The Bible and Christianity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1-1/2-2 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315"/>
                          </w:trPr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EIC  1002</w:t>
                              </w:r>
                            </w:p>
                          </w:tc>
                          <w:tc>
                            <w:tcPr>
                              <w:tcW w:w="2625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English Writing TutorialⅠ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285"/>
                          </w:trPr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EIC  1003</w:t>
                              </w:r>
                            </w:p>
                          </w:tc>
                          <w:tc>
                            <w:tcPr>
                              <w:tcW w:w="2625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English Writing TutorialⅡ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3D4C53" w:rsidRPr="003D4C53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EIC1004-1007</w:t>
                              </w:r>
                            </w:p>
                          </w:tc>
                          <w:tc>
                            <w:tcPr>
                              <w:tcW w:w="1695" w:type="dxa"/>
                              <w:vMerge w:val="restart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Language Skills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(any one track)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Korean LanguageⅠ,Ⅱ,Ⅲ,Ⅳ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(for non-Korean students)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1-1,1-2,</w:t>
                              </w: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2-1,2-2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285"/>
                          </w:trPr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EIC1008-1011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Chinese Language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Ⅰ,Ⅱ,Ⅲ,Ⅳ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1-1,1-2,</w:t>
                              </w: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2-1,2-2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285"/>
                          </w:trPr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EIC1012-1015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Japanese Language I, II, III, IV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1-1,1-2,</w:t>
                              </w: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2-1,2-2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15"/>
                          </w:trPr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EIC1016-1019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Russian Language I, II, III, IV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1-1,1-2,</w:t>
                              </w: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2-1,2-2</w:t>
                              </w:r>
                            </w:p>
                          </w:tc>
                        </w:tr>
                        <w:tr w:rsidR="003D4C53" w:rsidRPr="003D4C53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2625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Leadership Development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</w:tr>
                        <w:tr w:rsidR="003D4C53" w:rsidRPr="003D4C53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2625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Leadership Practice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270"/>
                          </w:trPr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3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2625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</w:tr>
                        <w:tr w:rsidR="003D4C53" w:rsidRPr="003D4C53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2625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 CAREER PLANNING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</w:tr>
                        <w:tr w:rsidR="003D4C53" w:rsidRPr="003D4C53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2625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 CAREER DEVELOPMENT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</w:tr>
                        <w:tr w:rsidR="003D4C53" w:rsidRPr="003D4C53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필수교양 이수배정표(필수이수)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27"/>
                          <w:gridCol w:w="2813"/>
                          <w:gridCol w:w="840"/>
                          <w:gridCol w:w="840"/>
                          <w:gridCol w:w="810"/>
                          <w:gridCol w:w="450"/>
                        </w:tblGrid>
                        <w:tr w:rsidR="003D4C53" w:rsidRPr="003D4C53">
                          <w:tc>
                            <w:tcPr>
                              <w:tcW w:w="11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32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필수 이수 과목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3D4C53" w:rsidRPr="003D4C53">
                          <w:tc>
                            <w:tcPr>
                              <w:tcW w:w="1155" w:type="dxa"/>
                              <w:vMerge w:val="restart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Basic Literature(any four courses)</w:t>
                              </w:r>
                            </w:p>
                          </w:tc>
                          <w:tc>
                            <w:tcPr>
                              <w:tcW w:w="32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World Histroty</w:t>
                              </w: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I - Introduction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EIC1020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2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World Histroty</w:t>
                              </w: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Ⅱ - East Asia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EIC1021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2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World Philosophy Ⅰ - Intoroduction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EIC1022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2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World PhilosophyⅡ - East Asia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EIC1023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2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WorldLiteratureⅠ - Introduction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EIC1024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12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WorldLiteratureⅡ - East Asia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EIC1024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270"/>
                          </w:trPr>
                          <w:tc>
                            <w:tcPr>
                              <w:tcW w:w="4755" w:type="dxa"/>
                              <w:vMerge w:val="restart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Methodology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(any two courses)</w:t>
                              </w: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Quantitaive Method I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EIC1030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1-1/2-2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Critical Reasoning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EIC1032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1-1/2-2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Research Methods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EIC2301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1-1/2-2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270"/>
                          </w:trPr>
                          <w:tc>
                            <w:tcPr>
                              <w:tcW w:w="4755" w:type="dxa"/>
                              <w:vMerge w:val="restart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Introduction to Social Science</w:t>
                              </w:r>
                            </w:p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(any three courese)</w:t>
                              </w: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Introduction to Politics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EIC1035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Introduction to Economics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EIC1037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D4C53" w:rsidRPr="003D4C53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Introduction to International Relations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EIC1039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Introduction to Business Management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EIC1038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Introduction to Cultural Studies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EIC1036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C53" w:rsidRPr="003D4C53">
                          <w:trPr>
                            <w:trHeight w:val="60"/>
                          </w:trPr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6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4C53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3D4C53" w:rsidRPr="003D4C5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4C53" w:rsidRPr="003D4C53" w:rsidRDefault="003D4C53" w:rsidP="003D4C5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*</w:t>
                        </w:r>
                        <w:r w:rsidRPr="003D4C53">
                          <w:rPr>
                            <w:rFonts w:ascii="돋움" w:eastAsia="돋움" w:hAnsi="돋움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영역별 개설과목은 학기마다 변경 될  수 있음</w:t>
                        </w:r>
                      </w:p>
                    </w:tc>
                  </w:tr>
                  <w:tr w:rsidR="003D4C53" w:rsidRPr="003D4C53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3D4C53" w:rsidRPr="003D4C53"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00" name="그림 30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6.</w:t>
                  </w:r>
                  <w:r w:rsidRPr="003D4C53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>전공을 취득하기 위해서는 55학점(공통기초28+필수교양27) 이상을 이수하고, 다음과 같은 전공과목의 최소 이수 학점 이상을 취득하여야 한다.</w:t>
                  </w:r>
                </w:p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굴림" w:eastAsia="굴림" w:hAnsi="굴림" w:cs="굴림" w:hint="eastAsia"/>
                      <w:color w:val="666666"/>
                      <w:kern w:val="0"/>
                      <w:sz w:val="18"/>
                      <w:szCs w:val="18"/>
                    </w:rPr>
                    <w:t>①각 전공별 최소 전공 이수 학점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65"/>
                    <w:gridCol w:w="2565"/>
                    <w:gridCol w:w="2640"/>
                  </w:tblGrid>
                  <w:tr w:rsidR="003D4C53" w:rsidRPr="003D4C53">
                    <w:tc>
                      <w:tcPr>
                        <w:tcW w:w="2565" w:type="dxa"/>
                        <w:vMerge w:val="restar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9F3E3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전공</w:t>
                        </w:r>
                      </w:p>
                    </w:tc>
                    <w:tc>
                      <w:tcPr>
                        <w:tcW w:w="5205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9F3E3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최소이수학점</w:t>
                        </w:r>
                      </w:p>
                    </w:tc>
                  </w:tr>
                  <w:tr w:rsidR="003D4C53" w:rsidRPr="003D4C53">
                    <w:tc>
                      <w:tcPr>
                        <w:tcW w:w="0" w:type="auto"/>
                        <w:vMerge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9F3E3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단일전공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9F3E3"/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다중전공</w:t>
                        </w:r>
                      </w:p>
                    </w:tc>
                  </w:tr>
                  <w:tr w:rsidR="003D4C53" w:rsidRPr="003D4C53">
                    <w:tc>
                      <w:tcPr>
                        <w:tcW w:w="2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동아시아국제학부</w:t>
                        </w:r>
                      </w:p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(Politics and Culture, Economy and Business)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3D4C53" w:rsidRPr="003D4C53" w:rsidRDefault="003D4C53" w:rsidP="003D4C53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3D4C53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</w:tr>
                </w:tbl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D4C53" w:rsidRPr="003D4C53"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01" name="그림 30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7 이중전공을 선택할 경우, 제 1전공 36학점 이상, 제 2전공 36학점 이상 총72학점 이상을 이수하여야 한다.</w:t>
                  </w:r>
                </w:p>
              </w:tc>
            </w:tr>
            <w:tr w:rsidR="003D4C53" w:rsidRPr="003D4C5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8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>8. 필수과목의 이수면제 신청</w:t>
                  </w:r>
                </w:p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8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>① 영어작문 과목(English Writing Tutorial I, II)의 이수면제</w:t>
                  </w:r>
                </w:p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8" w:lineRule="atLeast"/>
                    <w:ind w:left="360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>- 신규 입학/소속변경/편입학한 영어 사용권 대학 출신의 외국인 혹은 한국인 학생이 전적 대학에서 영어작문 관련 과목을 이수하였을 경우 English Writing Tutorial I, II 필수과목의 이수면제를 신청할 수 있다.</w:t>
                  </w:r>
                </w:p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8" w:lineRule="atLeast"/>
                    <w:ind w:left="360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>- 이수면제 신청이 받아들여진 경우 해당 필수요건은 충족된 것으로 간주하나 졸업 학점에는 포함되지 않으며, 해당 학점만큼 타 과목을 수강할 수 있다.</w:t>
                  </w:r>
                </w:p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8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>③ 제2외국어(중국어, 일본어, 러시아어, 한국어)의 이수면제</w:t>
                  </w:r>
                </w:p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8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 xml:space="preserve">- 신규 입학/소속변경/편입학한 한국인 혹은 외국인 학생이 제2외국어 능력을 갖추고 있는 </w:t>
                  </w:r>
                  <w:r w:rsidRPr="003D4C53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lastRenderedPageBreak/>
                    <w:t>경우 본인 수준에 맞는 제2외국어 과목을 신청할 수 있으며, 그 과목을 B- 이상의 학점으로 이수하였을 경우 해당 언어의 선수과목 이수요건은 자동적으로 면제되고, 해당 학점만큼 타 과목을 수강할 수 있다.</w:t>
                  </w:r>
                </w:p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3D4C53" w:rsidRPr="003D4C5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D4C53" w:rsidRPr="003D4C53" w:rsidRDefault="003D4C53" w:rsidP="003D4C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3D4C53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D4C53" w:rsidRPr="003D4C53" w:rsidRDefault="003D4C53" w:rsidP="003D4C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3D4C53" w:rsidRPr="003D4C53" w:rsidRDefault="003D4C53" w:rsidP="003D4C5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D4C53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lastRenderedPageBreak/>
        <w:br/>
      </w:r>
    </w:p>
    <w:p w:rsidR="003D4C53" w:rsidRPr="003D4C53" w:rsidRDefault="003D4C53" w:rsidP="003D4C53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돋움" w:eastAsia="돋움" w:hAnsi="돋움" w:cs="굴림"/>
          <w:color w:val="666666"/>
          <w:kern w:val="0"/>
          <w:sz w:val="18"/>
          <w:szCs w:val="18"/>
        </w:rPr>
      </w:pPr>
      <w:r w:rsidRPr="003D4C53">
        <w:rPr>
          <w:rFonts w:ascii="굴림" w:eastAsia="굴림" w:hAnsi="굴림" w:cs="굴림" w:hint="eastAsia"/>
          <w:b/>
          <w:bCs/>
          <w:i/>
          <w:iCs/>
          <w:color w:val="666666"/>
          <w:kern w:val="0"/>
          <w:sz w:val="24"/>
          <w:szCs w:val="24"/>
        </w:rPr>
        <w:t>보건과학과 특별학사과정 졸업요건</w:t>
      </w:r>
    </w:p>
    <w:p w:rsidR="003D4C53" w:rsidRPr="003D4C53" w:rsidRDefault="003D4C53" w:rsidP="003D4C53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돋움" w:eastAsia="돋움" w:hAnsi="돋움" w:cs="굴림" w:hint="eastAsia"/>
          <w:color w:val="666666"/>
          <w:kern w:val="0"/>
          <w:sz w:val="18"/>
          <w:szCs w:val="18"/>
        </w:rPr>
      </w:pPr>
      <w:r w:rsidRPr="003D4C53">
        <w:rPr>
          <w:rFonts w:ascii="굴림" w:eastAsia="굴림" w:hAnsi="굴림" w:cs="굴림" w:hint="eastAsia"/>
          <w:color w:val="666666"/>
          <w:kern w:val="0"/>
          <w:szCs w:val="20"/>
        </w:rPr>
        <w:t>1.보건과학과 교과과정은 야간에 이루어지며, 4학기 이상 이수하여야 한다.</w:t>
      </w:r>
    </w:p>
    <w:p w:rsidR="003D4C53" w:rsidRPr="003D4C53" w:rsidRDefault="003D4C53" w:rsidP="003D4C53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돋움" w:eastAsia="돋움" w:hAnsi="돋움" w:cs="굴림" w:hint="eastAsia"/>
          <w:color w:val="666666"/>
          <w:kern w:val="0"/>
          <w:sz w:val="18"/>
          <w:szCs w:val="18"/>
        </w:rPr>
      </w:pPr>
      <w:r w:rsidRPr="003D4C53">
        <w:rPr>
          <w:rFonts w:ascii="굴림" w:eastAsia="굴림" w:hAnsi="굴림" w:cs="굴림" w:hint="eastAsia"/>
          <w:color w:val="666666"/>
          <w:kern w:val="0"/>
          <w:szCs w:val="20"/>
        </w:rPr>
        <w:t>2.교양필수과목인 기독교의 이해 영역에서 2학점 이상 이수하여야 한다.</w:t>
      </w:r>
    </w:p>
    <w:p w:rsidR="003D4C53" w:rsidRPr="003D4C53" w:rsidRDefault="003D4C53" w:rsidP="003D4C53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돋움" w:eastAsia="돋움" w:hAnsi="돋움" w:cs="굴림" w:hint="eastAsia"/>
          <w:color w:val="666666"/>
          <w:kern w:val="0"/>
          <w:sz w:val="18"/>
          <w:szCs w:val="18"/>
        </w:rPr>
      </w:pPr>
      <w:r w:rsidRPr="003D4C53">
        <w:rPr>
          <w:rFonts w:ascii="굴림" w:eastAsia="굴림" w:hAnsi="굴림" w:cs="굴림" w:hint="eastAsia"/>
          <w:color w:val="666666"/>
          <w:kern w:val="0"/>
          <w:szCs w:val="20"/>
        </w:rPr>
        <w:t>3.채플은 2학기 이상 pass하여야 한다.</w:t>
      </w:r>
    </w:p>
    <w:p w:rsidR="003D4C53" w:rsidRPr="003D4C53" w:rsidRDefault="003D4C53" w:rsidP="003D4C53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돋움" w:eastAsia="돋움" w:hAnsi="돋움" w:cs="굴림" w:hint="eastAsia"/>
          <w:color w:val="666666"/>
          <w:kern w:val="0"/>
          <w:sz w:val="18"/>
          <w:szCs w:val="18"/>
        </w:rPr>
      </w:pPr>
      <w:r w:rsidRPr="003D4C53">
        <w:rPr>
          <w:rFonts w:ascii="굴림" w:eastAsia="굴림" w:hAnsi="굴림" w:cs="굴림" w:hint="eastAsia"/>
          <w:color w:val="666666"/>
          <w:kern w:val="0"/>
          <w:szCs w:val="20"/>
        </w:rPr>
        <w:t>4.전공과목은 42학점 이상 이수하여야 한다.</w:t>
      </w:r>
    </w:p>
    <w:p w:rsidR="003D4C53" w:rsidRPr="003D4C53" w:rsidRDefault="003D4C53" w:rsidP="003D4C53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돋움" w:eastAsia="돋움" w:hAnsi="돋움" w:cs="굴림" w:hint="eastAsia"/>
          <w:color w:val="666666"/>
          <w:kern w:val="0"/>
          <w:sz w:val="18"/>
          <w:szCs w:val="18"/>
        </w:rPr>
      </w:pPr>
      <w:r w:rsidRPr="003D4C53">
        <w:rPr>
          <w:rFonts w:ascii="굴림" w:eastAsia="굴림" w:hAnsi="굴림" w:cs="굴림" w:hint="eastAsia"/>
          <w:color w:val="666666"/>
          <w:kern w:val="0"/>
          <w:szCs w:val="20"/>
        </w:rPr>
        <w:t>5.보건과학과 졸업이수학점은 67학점 이상(전공과목은 42학점 이상)을 이수하여야 한다.</w:t>
      </w:r>
    </w:p>
    <w:p w:rsidR="003D4C53" w:rsidRPr="003D4C53" w:rsidRDefault="003D4C53" w:rsidP="003D4C53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돋움" w:eastAsia="돋움" w:hAnsi="돋움" w:cs="굴림" w:hint="eastAsia"/>
          <w:color w:val="666666"/>
          <w:kern w:val="0"/>
          <w:sz w:val="18"/>
          <w:szCs w:val="18"/>
        </w:rPr>
      </w:pPr>
      <w:r w:rsidRPr="003D4C53">
        <w:rPr>
          <w:rFonts w:ascii="굴림" w:eastAsia="굴림" w:hAnsi="굴림" w:cs="굴림" w:hint="eastAsia"/>
          <w:color w:val="666666"/>
          <w:kern w:val="0"/>
          <w:szCs w:val="20"/>
        </w:rPr>
        <w:t>6. 변경된 사항은 2009년 편입학생부터 적용한다.</w:t>
      </w:r>
    </w:p>
    <w:p w:rsidR="009C16AA" w:rsidRPr="003D4C53" w:rsidRDefault="009C16AA" w:rsidP="003D4C53"/>
    <w:sectPr w:rsidR="009C16AA" w:rsidRPr="003D4C53" w:rsidSect="009C16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70161"/>
    <w:rsid w:val="00002B24"/>
    <w:rsid w:val="00002E89"/>
    <w:rsid w:val="00006DFD"/>
    <w:rsid w:val="0000761A"/>
    <w:rsid w:val="00007CEB"/>
    <w:rsid w:val="000153AC"/>
    <w:rsid w:val="000312F7"/>
    <w:rsid w:val="000653E1"/>
    <w:rsid w:val="000676A1"/>
    <w:rsid w:val="00070406"/>
    <w:rsid w:val="00083007"/>
    <w:rsid w:val="00085DE1"/>
    <w:rsid w:val="00092696"/>
    <w:rsid w:val="000A12EE"/>
    <w:rsid w:val="000A26AA"/>
    <w:rsid w:val="000A7742"/>
    <w:rsid w:val="000A7F0F"/>
    <w:rsid w:val="000B43FE"/>
    <w:rsid w:val="000C34DA"/>
    <w:rsid w:val="000C3929"/>
    <w:rsid w:val="000D0A15"/>
    <w:rsid w:val="000E6BFA"/>
    <w:rsid w:val="000E78CB"/>
    <w:rsid w:val="000F2307"/>
    <w:rsid w:val="000F6871"/>
    <w:rsid w:val="000F71C8"/>
    <w:rsid w:val="000F7326"/>
    <w:rsid w:val="000F7B9B"/>
    <w:rsid w:val="00102280"/>
    <w:rsid w:val="001107E5"/>
    <w:rsid w:val="00112A04"/>
    <w:rsid w:val="00121522"/>
    <w:rsid w:val="0012380E"/>
    <w:rsid w:val="00125276"/>
    <w:rsid w:val="00127FFE"/>
    <w:rsid w:val="00130DDB"/>
    <w:rsid w:val="0015217D"/>
    <w:rsid w:val="0015691A"/>
    <w:rsid w:val="00161035"/>
    <w:rsid w:val="00164EA8"/>
    <w:rsid w:val="001670C3"/>
    <w:rsid w:val="001758EF"/>
    <w:rsid w:val="00192E43"/>
    <w:rsid w:val="001A1092"/>
    <w:rsid w:val="001A265B"/>
    <w:rsid w:val="001B68D3"/>
    <w:rsid w:val="001D4CA2"/>
    <w:rsid w:val="001E1C1D"/>
    <w:rsid w:val="001E5549"/>
    <w:rsid w:val="001F7978"/>
    <w:rsid w:val="0020590E"/>
    <w:rsid w:val="002071E8"/>
    <w:rsid w:val="00207A83"/>
    <w:rsid w:val="00215A6C"/>
    <w:rsid w:val="002207D0"/>
    <w:rsid w:val="0022215B"/>
    <w:rsid w:val="00224418"/>
    <w:rsid w:val="002272C7"/>
    <w:rsid w:val="002273F3"/>
    <w:rsid w:val="00232BE6"/>
    <w:rsid w:val="00240B52"/>
    <w:rsid w:val="00251C29"/>
    <w:rsid w:val="00251F50"/>
    <w:rsid w:val="00252319"/>
    <w:rsid w:val="00253B36"/>
    <w:rsid w:val="002610B4"/>
    <w:rsid w:val="0026340E"/>
    <w:rsid w:val="00267B7B"/>
    <w:rsid w:val="00270CF3"/>
    <w:rsid w:val="00271D6E"/>
    <w:rsid w:val="0027384F"/>
    <w:rsid w:val="00286028"/>
    <w:rsid w:val="0028783B"/>
    <w:rsid w:val="00293FEC"/>
    <w:rsid w:val="00296EAA"/>
    <w:rsid w:val="002A5B6D"/>
    <w:rsid w:val="002B4084"/>
    <w:rsid w:val="002B5682"/>
    <w:rsid w:val="002D1874"/>
    <w:rsid w:val="002D69A2"/>
    <w:rsid w:val="002E028E"/>
    <w:rsid w:val="002F4104"/>
    <w:rsid w:val="002F74E6"/>
    <w:rsid w:val="00303F93"/>
    <w:rsid w:val="00310F8C"/>
    <w:rsid w:val="003115B7"/>
    <w:rsid w:val="003158CB"/>
    <w:rsid w:val="00317E82"/>
    <w:rsid w:val="00325DE6"/>
    <w:rsid w:val="00331FF2"/>
    <w:rsid w:val="0033274E"/>
    <w:rsid w:val="00335AB8"/>
    <w:rsid w:val="00345147"/>
    <w:rsid w:val="003526A6"/>
    <w:rsid w:val="0036006C"/>
    <w:rsid w:val="00373336"/>
    <w:rsid w:val="0039055C"/>
    <w:rsid w:val="00391D1A"/>
    <w:rsid w:val="00397EAD"/>
    <w:rsid w:val="003A17B6"/>
    <w:rsid w:val="003A3B23"/>
    <w:rsid w:val="003A6A64"/>
    <w:rsid w:val="003A724E"/>
    <w:rsid w:val="003B5DA5"/>
    <w:rsid w:val="003C7478"/>
    <w:rsid w:val="003D4C53"/>
    <w:rsid w:val="003E06CE"/>
    <w:rsid w:val="003E4960"/>
    <w:rsid w:val="003E55D9"/>
    <w:rsid w:val="003F49D6"/>
    <w:rsid w:val="00402841"/>
    <w:rsid w:val="00404765"/>
    <w:rsid w:val="004256CB"/>
    <w:rsid w:val="00427C0C"/>
    <w:rsid w:val="004300DC"/>
    <w:rsid w:val="00456B6B"/>
    <w:rsid w:val="00463A67"/>
    <w:rsid w:val="0046791F"/>
    <w:rsid w:val="00470161"/>
    <w:rsid w:val="00471527"/>
    <w:rsid w:val="00475526"/>
    <w:rsid w:val="004822F6"/>
    <w:rsid w:val="004C3A40"/>
    <w:rsid w:val="004D4C76"/>
    <w:rsid w:val="004D769E"/>
    <w:rsid w:val="004F1735"/>
    <w:rsid w:val="004F43EB"/>
    <w:rsid w:val="004F5892"/>
    <w:rsid w:val="004F7E37"/>
    <w:rsid w:val="00501292"/>
    <w:rsid w:val="00506DD5"/>
    <w:rsid w:val="00507699"/>
    <w:rsid w:val="005430F6"/>
    <w:rsid w:val="00544B01"/>
    <w:rsid w:val="00554FA2"/>
    <w:rsid w:val="005564D2"/>
    <w:rsid w:val="005575C7"/>
    <w:rsid w:val="0056488E"/>
    <w:rsid w:val="00565778"/>
    <w:rsid w:val="00574699"/>
    <w:rsid w:val="00581F67"/>
    <w:rsid w:val="0059150A"/>
    <w:rsid w:val="00593D16"/>
    <w:rsid w:val="00596110"/>
    <w:rsid w:val="005A14AF"/>
    <w:rsid w:val="005A2047"/>
    <w:rsid w:val="005A633A"/>
    <w:rsid w:val="005A6AB1"/>
    <w:rsid w:val="005C03BB"/>
    <w:rsid w:val="005C21B3"/>
    <w:rsid w:val="005C78A8"/>
    <w:rsid w:val="005D4BE6"/>
    <w:rsid w:val="005F28C2"/>
    <w:rsid w:val="005F53D6"/>
    <w:rsid w:val="0060168A"/>
    <w:rsid w:val="00603C9A"/>
    <w:rsid w:val="006112F4"/>
    <w:rsid w:val="006139C9"/>
    <w:rsid w:val="006244EC"/>
    <w:rsid w:val="0066569C"/>
    <w:rsid w:val="0067335E"/>
    <w:rsid w:val="006757BF"/>
    <w:rsid w:val="00677A17"/>
    <w:rsid w:val="00684458"/>
    <w:rsid w:val="00686E5F"/>
    <w:rsid w:val="006A3225"/>
    <w:rsid w:val="006A3CF4"/>
    <w:rsid w:val="006B41E7"/>
    <w:rsid w:val="006B4F2D"/>
    <w:rsid w:val="006B5A54"/>
    <w:rsid w:val="006E5F55"/>
    <w:rsid w:val="006F1484"/>
    <w:rsid w:val="006F68CF"/>
    <w:rsid w:val="00702413"/>
    <w:rsid w:val="007038A2"/>
    <w:rsid w:val="007112C9"/>
    <w:rsid w:val="00717C61"/>
    <w:rsid w:val="00723463"/>
    <w:rsid w:val="00724A64"/>
    <w:rsid w:val="00732EEF"/>
    <w:rsid w:val="00733BE4"/>
    <w:rsid w:val="0074118C"/>
    <w:rsid w:val="007668C9"/>
    <w:rsid w:val="00767331"/>
    <w:rsid w:val="0078450A"/>
    <w:rsid w:val="00795440"/>
    <w:rsid w:val="0079725D"/>
    <w:rsid w:val="00797558"/>
    <w:rsid w:val="0079772C"/>
    <w:rsid w:val="007A0A02"/>
    <w:rsid w:val="007A5709"/>
    <w:rsid w:val="007B0000"/>
    <w:rsid w:val="007B0CDA"/>
    <w:rsid w:val="007B2374"/>
    <w:rsid w:val="007B35A2"/>
    <w:rsid w:val="007D0A3F"/>
    <w:rsid w:val="007D43BD"/>
    <w:rsid w:val="007F4298"/>
    <w:rsid w:val="007F635A"/>
    <w:rsid w:val="00806259"/>
    <w:rsid w:val="00816A7E"/>
    <w:rsid w:val="008337CE"/>
    <w:rsid w:val="00833F3F"/>
    <w:rsid w:val="008352A5"/>
    <w:rsid w:val="0084349D"/>
    <w:rsid w:val="00851B84"/>
    <w:rsid w:val="0085302D"/>
    <w:rsid w:val="00853591"/>
    <w:rsid w:val="00857FF5"/>
    <w:rsid w:val="008679CA"/>
    <w:rsid w:val="00870A03"/>
    <w:rsid w:val="00870F95"/>
    <w:rsid w:val="00875B8B"/>
    <w:rsid w:val="00875F21"/>
    <w:rsid w:val="008860E4"/>
    <w:rsid w:val="008A1845"/>
    <w:rsid w:val="008A4D2D"/>
    <w:rsid w:val="008C18C4"/>
    <w:rsid w:val="008D0009"/>
    <w:rsid w:val="008E10F5"/>
    <w:rsid w:val="008E3239"/>
    <w:rsid w:val="00900322"/>
    <w:rsid w:val="00912080"/>
    <w:rsid w:val="0091752E"/>
    <w:rsid w:val="00924F0B"/>
    <w:rsid w:val="009254C8"/>
    <w:rsid w:val="00931C2F"/>
    <w:rsid w:val="0094551A"/>
    <w:rsid w:val="0094568D"/>
    <w:rsid w:val="009466B7"/>
    <w:rsid w:val="0094675C"/>
    <w:rsid w:val="00947CF6"/>
    <w:rsid w:val="00963D73"/>
    <w:rsid w:val="0097790C"/>
    <w:rsid w:val="00984685"/>
    <w:rsid w:val="00984E0D"/>
    <w:rsid w:val="009901A5"/>
    <w:rsid w:val="0099100E"/>
    <w:rsid w:val="00997533"/>
    <w:rsid w:val="009A68E0"/>
    <w:rsid w:val="009B1352"/>
    <w:rsid w:val="009C16AA"/>
    <w:rsid w:val="009C3297"/>
    <w:rsid w:val="009C7F78"/>
    <w:rsid w:val="009D1ACC"/>
    <w:rsid w:val="009E0A18"/>
    <w:rsid w:val="009E7F9C"/>
    <w:rsid w:val="009F0634"/>
    <w:rsid w:val="009F4F6F"/>
    <w:rsid w:val="009F6CE1"/>
    <w:rsid w:val="00A03992"/>
    <w:rsid w:val="00A06540"/>
    <w:rsid w:val="00A16723"/>
    <w:rsid w:val="00A330E0"/>
    <w:rsid w:val="00A35A18"/>
    <w:rsid w:val="00A36A22"/>
    <w:rsid w:val="00A46A5B"/>
    <w:rsid w:val="00A475BC"/>
    <w:rsid w:val="00A52D1B"/>
    <w:rsid w:val="00A536EF"/>
    <w:rsid w:val="00A61610"/>
    <w:rsid w:val="00A73499"/>
    <w:rsid w:val="00A855EA"/>
    <w:rsid w:val="00A8587B"/>
    <w:rsid w:val="00A9007D"/>
    <w:rsid w:val="00A96444"/>
    <w:rsid w:val="00A975EE"/>
    <w:rsid w:val="00A97C18"/>
    <w:rsid w:val="00AA48D3"/>
    <w:rsid w:val="00AA5B06"/>
    <w:rsid w:val="00AB0406"/>
    <w:rsid w:val="00AB23CC"/>
    <w:rsid w:val="00AB30DA"/>
    <w:rsid w:val="00AB5762"/>
    <w:rsid w:val="00AC3AD2"/>
    <w:rsid w:val="00AE138A"/>
    <w:rsid w:val="00AE2C47"/>
    <w:rsid w:val="00AF76B5"/>
    <w:rsid w:val="00B01100"/>
    <w:rsid w:val="00B0475A"/>
    <w:rsid w:val="00B04BD5"/>
    <w:rsid w:val="00B04ED7"/>
    <w:rsid w:val="00B20929"/>
    <w:rsid w:val="00B236E9"/>
    <w:rsid w:val="00B237AD"/>
    <w:rsid w:val="00B24CB0"/>
    <w:rsid w:val="00B336DC"/>
    <w:rsid w:val="00B3584D"/>
    <w:rsid w:val="00B44558"/>
    <w:rsid w:val="00B44596"/>
    <w:rsid w:val="00B45D68"/>
    <w:rsid w:val="00B46E62"/>
    <w:rsid w:val="00B657DF"/>
    <w:rsid w:val="00B727E6"/>
    <w:rsid w:val="00B93F00"/>
    <w:rsid w:val="00B94DD8"/>
    <w:rsid w:val="00B97460"/>
    <w:rsid w:val="00B97C1F"/>
    <w:rsid w:val="00BA547D"/>
    <w:rsid w:val="00BA6AB7"/>
    <w:rsid w:val="00BB0989"/>
    <w:rsid w:val="00BC0D84"/>
    <w:rsid w:val="00BC1956"/>
    <w:rsid w:val="00BC2641"/>
    <w:rsid w:val="00BC538E"/>
    <w:rsid w:val="00BC5DBA"/>
    <w:rsid w:val="00BD07A8"/>
    <w:rsid w:val="00BE146D"/>
    <w:rsid w:val="00BE20EF"/>
    <w:rsid w:val="00BE67CE"/>
    <w:rsid w:val="00BF161C"/>
    <w:rsid w:val="00C16D74"/>
    <w:rsid w:val="00C35885"/>
    <w:rsid w:val="00C47E33"/>
    <w:rsid w:val="00C550E2"/>
    <w:rsid w:val="00C559A1"/>
    <w:rsid w:val="00C5713E"/>
    <w:rsid w:val="00C62D43"/>
    <w:rsid w:val="00C63709"/>
    <w:rsid w:val="00C63ECE"/>
    <w:rsid w:val="00C72B36"/>
    <w:rsid w:val="00C84188"/>
    <w:rsid w:val="00C868EB"/>
    <w:rsid w:val="00CB6CE2"/>
    <w:rsid w:val="00CC77AC"/>
    <w:rsid w:val="00CD07AE"/>
    <w:rsid w:val="00CF5B22"/>
    <w:rsid w:val="00D03642"/>
    <w:rsid w:val="00D0704A"/>
    <w:rsid w:val="00D12759"/>
    <w:rsid w:val="00D16874"/>
    <w:rsid w:val="00D17CFE"/>
    <w:rsid w:val="00D31103"/>
    <w:rsid w:val="00D346BD"/>
    <w:rsid w:val="00D371B0"/>
    <w:rsid w:val="00D44257"/>
    <w:rsid w:val="00D53A62"/>
    <w:rsid w:val="00D54F04"/>
    <w:rsid w:val="00D66D89"/>
    <w:rsid w:val="00D74936"/>
    <w:rsid w:val="00D915E8"/>
    <w:rsid w:val="00D9385B"/>
    <w:rsid w:val="00D94246"/>
    <w:rsid w:val="00DA2C7D"/>
    <w:rsid w:val="00DB39C0"/>
    <w:rsid w:val="00DB6525"/>
    <w:rsid w:val="00DC03B0"/>
    <w:rsid w:val="00DC0541"/>
    <w:rsid w:val="00DC5ADC"/>
    <w:rsid w:val="00DD31AF"/>
    <w:rsid w:val="00DD5D81"/>
    <w:rsid w:val="00DD6A81"/>
    <w:rsid w:val="00DD7DFE"/>
    <w:rsid w:val="00DE4BAB"/>
    <w:rsid w:val="00DE4CFD"/>
    <w:rsid w:val="00DF0A01"/>
    <w:rsid w:val="00DF1251"/>
    <w:rsid w:val="00DF1FB4"/>
    <w:rsid w:val="00DF22ED"/>
    <w:rsid w:val="00DF6E2D"/>
    <w:rsid w:val="00E00C69"/>
    <w:rsid w:val="00E10355"/>
    <w:rsid w:val="00E224EB"/>
    <w:rsid w:val="00E264D3"/>
    <w:rsid w:val="00E35A64"/>
    <w:rsid w:val="00E533E0"/>
    <w:rsid w:val="00E5499D"/>
    <w:rsid w:val="00E625DA"/>
    <w:rsid w:val="00E7727C"/>
    <w:rsid w:val="00E80526"/>
    <w:rsid w:val="00E91D53"/>
    <w:rsid w:val="00EA1A73"/>
    <w:rsid w:val="00EA2A97"/>
    <w:rsid w:val="00EB1928"/>
    <w:rsid w:val="00EB1F43"/>
    <w:rsid w:val="00EB7F38"/>
    <w:rsid w:val="00ED1670"/>
    <w:rsid w:val="00ED47FD"/>
    <w:rsid w:val="00EE17A3"/>
    <w:rsid w:val="00EF26A3"/>
    <w:rsid w:val="00EF4C75"/>
    <w:rsid w:val="00F03524"/>
    <w:rsid w:val="00F13260"/>
    <w:rsid w:val="00F17033"/>
    <w:rsid w:val="00F23FA1"/>
    <w:rsid w:val="00F27F73"/>
    <w:rsid w:val="00F40B99"/>
    <w:rsid w:val="00F41EB0"/>
    <w:rsid w:val="00F4526D"/>
    <w:rsid w:val="00F529ED"/>
    <w:rsid w:val="00F55512"/>
    <w:rsid w:val="00F76D6A"/>
    <w:rsid w:val="00F77E6B"/>
    <w:rsid w:val="00F85E90"/>
    <w:rsid w:val="00FC6DF0"/>
    <w:rsid w:val="00FD185D"/>
    <w:rsid w:val="00FD3B1F"/>
    <w:rsid w:val="00FD5299"/>
    <w:rsid w:val="00FD7319"/>
    <w:rsid w:val="00FF4EF3"/>
    <w:rsid w:val="00FF66B7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7016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3D4C5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5">
    <w:name w:val="바탕글"/>
    <w:basedOn w:val="a"/>
    <w:rsid w:val="003D4C5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D4C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ac131</dc:creator>
  <cp:lastModifiedBy>ac131</cp:lastModifiedBy>
  <cp:revision>2</cp:revision>
  <dcterms:created xsi:type="dcterms:W3CDTF">2015-04-14T05:39:00Z</dcterms:created>
  <dcterms:modified xsi:type="dcterms:W3CDTF">2015-04-14T05:39:00Z</dcterms:modified>
</cp:coreProperties>
</file>